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658A8" w:rsidRPr="000B3B3C" w:rsidRDefault="00E658A8" w:rsidP="00E658A8">
      <w:pPr>
        <w:pStyle w:val="1"/>
        <w:ind w:left="1290"/>
        <w:rPr>
          <w:rFonts w:hint="eastAsia"/>
        </w:rPr>
      </w:pPr>
      <w:bookmarkStart w:id="0" w:name="_Toc35954634"/>
      <w:bookmarkStart w:id="1" w:name="_Toc512937852"/>
      <w:r w:rsidRPr="000B3B3C">
        <w:rPr>
          <w:rFonts w:hint="eastAsia"/>
        </w:rPr>
        <w:t>项目需求</w:t>
      </w:r>
      <w:bookmarkEnd w:id="0"/>
    </w:p>
    <w:bookmarkEnd w:id="1"/>
    <w:p w:rsidR="00E658A8" w:rsidRPr="000B3B3C" w:rsidRDefault="00E658A8" w:rsidP="00E658A8">
      <w:pPr>
        <w:rPr>
          <w:rFonts w:ascii="宋体" w:hAnsi="宋体" w:hint="eastAsia"/>
          <w:b/>
          <w:sz w:val="24"/>
        </w:rPr>
      </w:pPr>
      <w:r w:rsidRPr="000B3B3C">
        <w:rPr>
          <w:rFonts w:ascii="宋体" w:hAnsi="宋体" w:hint="eastAsia"/>
          <w:b/>
          <w:sz w:val="24"/>
        </w:rPr>
        <w:t>第一节．需求一览表</w:t>
      </w:r>
    </w:p>
    <w:p w:rsidR="00E658A8" w:rsidRPr="000B3B3C" w:rsidRDefault="00E658A8" w:rsidP="00E658A8">
      <w:pPr>
        <w:rPr>
          <w:rFonts w:ascii="宋体" w:hAnsi="宋体"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1124"/>
        <w:gridCol w:w="1686"/>
        <w:gridCol w:w="1827"/>
      </w:tblGrid>
      <w:tr w:rsidR="00E658A8" w:rsidRPr="00EF4797" w:rsidTr="00FB2DDE">
        <w:trPr>
          <w:trHeight w:val="1002"/>
        </w:trPr>
        <w:tc>
          <w:tcPr>
            <w:tcW w:w="2203" w:type="pct"/>
            <w:tcBorders>
              <w:top w:val="single" w:sz="4" w:space="0" w:color="auto"/>
              <w:left w:val="single" w:sz="4" w:space="0" w:color="auto"/>
              <w:bottom w:val="single" w:sz="4" w:space="0" w:color="auto"/>
              <w:right w:val="single" w:sz="4" w:space="0" w:color="auto"/>
            </w:tcBorders>
            <w:vAlign w:val="center"/>
          </w:tcPr>
          <w:p w:rsidR="00E658A8" w:rsidRPr="00EF4797" w:rsidRDefault="00E658A8" w:rsidP="00FB2DDE">
            <w:pPr>
              <w:spacing w:beforeLines="50" w:before="156" w:afterLines="50" w:after="156" w:line="400" w:lineRule="exact"/>
              <w:jc w:val="center"/>
              <w:rPr>
                <w:rFonts w:ascii="宋体" w:hAnsi="宋体" w:cs="Arial"/>
                <w:sz w:val="24"/>
              </w:rPr>
            </w:pPr>
            <w:r w:rsidRPr="00EF4797">
              <w:rPr>
                <w:rFonts w:ascii="宋体" w:hAnsi="宋体" w:cs="Arial" w:hint="eastAsia"/>
                <w:sz w:val="24"/>
              </w:rPr>
              <w:t>名称</w:t>
            </w:r>
          </w:p>
        </w:tc>
        <w:tc>
          <w:tcPr>
            <w:tcW w:w="678" w:type="pct"/>
            <w:tcBorders>
              <w:top w:val="single" w:sz="4" w:space="0" w:color="auto"/>
              <w:left w:val="single" w:sz="4" w:space="0" w:color="auto"/>
              <w:bottom w:val="single" w:sz="4" w:space="0" w:color="auto"/>
              <w:right w:val="single" w:sz="4" w:space="0" w:color="auto"/>
            </w:tcBorders>
            <w:vAlign w:val="center"/>
          </w:tcPr>
          <w:p w:rsidR="00E658A8" w:rsidRPr="00EF4797" w:rsidRDefault="00E658A8" w:rsidP="00FB2DDE">
            <w:pPr>
              <w:spacing w:beforeLines="50" w:before="156" w:afterLines="50" w:after="156" w:line="400" w:lineRule="exact"/>
              <w:jc w:val="center"/>
              <w:rPr>
                <w:rFonts w:ascii="宋体" w:hAnsi="宋体" w:cs="Arial"/>
                <w:sz w:val="24"/>
              </w:rPr>
            </w:pPr>
            <w:r w:rsidRPr="00EF4797">
              <w:rPr>
                <w:rFonts w:ascii="宋体" w:hAnsi="宋体" w:cs="Arial" w:hint="eastAsia"/>
                <w:sz w:val="24"/>
              </w:rPr>
              <w:t>分包</w:t>
            </w:r>
          </w:p>
        </w:tc>
        <w:tc>
          <w:tcPr>
            <w:tcW w:w="1017" w:type="pct"/>
            <w:tcBorders>
              <w:top w:val="single" w:sz="4" w:space="0" w:color="auto"/>
              <w:left w:val="single" w:sz="4" w:space="0" w:color="auto"/>
              <w:bottom w:val="single" w:sz="4" w:space="0" w:color="auto"/>
              <w:right w:val="single" w:sz="4" w:space="0" w:color="auto"/>
            </w:tcBorders>
            <w:vAlign w:val="center"/>
          </w:tcPr>
          <w:p w:rsidR="00E658A8" w:rsidRPr="00EF4797" w:rsidRDefault="00E658A8" w:rsidP="00FB2DDE">
            <w:pPr>
              <w:spacing w:beforeLines="50" w:before="156" w:afterLines="50" w:after="156" w:line="400" w:lineRule="exact"/>
              <w:jc w:val="center"/>
              <w:rPr>
                <w:rFonts w:ascii="宋体" w:hAnsi="宋体" w:cs="Arial"/>
                <w:sz w:val="24"/>
              </w:rPr>
            </w:pPr>
            <w:r w:rsidRPr="00EF4797">
              <w:rPr>
                <w:rFonts w:ascii="宋体" w:hAnsi="宋体" w:cs="Arial" w:hint="eastAsia"/>
                <w:sz w:val="24"/>
              </w:rPr>
              <w:t>项目预算金额(万元)</w:t>
            </w:r>
          </w:p>
        </w:tc>
        <w:tc>
          <w:tcPr>
            <w:tcW w:w="1102" w:type="pct"/>
            <w:tcBorders>
              <w:top w:val="single" w:sz="4" w:space="0" w:color="auto"/>
              <w:left w:val="single" w:sz="4" w:space="0" w:color="auto"/>
              <w:bottom w:val="single" w:sz="4" w:space="0" w:color="auto"/>
              <w:right w:val="single" w:sz="4" w:space="0" w:color="auto"/>
            </w:tcBorders>
            <w:vAlign w:val="center"/>
          </w:tcPr>
          <w:p w:rsidR="00E658A8" w:rsidRPr="00EF4797" w:rsidRDefault="00E658A8" w:rsidP="00FB2DDE">
            <w:pPr>
              <w:spacing w:beforeLines="50" w:before="156" w:afterLines="50" w:after="156" w:line="400" w:lineRule="exact"/>
              <w:jc w:val="center"/>
              <w:rPr>
                <w:rFonts w:ascii="宋体" w:hAnsi="宋体" w:cs="Arial" w:hint="eastAsia"/>
                <w:sz w:val="24"/>
              </w:rPr>
            </w:pPr>
            <w:r w:rsidRPr="00EF4797">
              <w:rPr>
                <w:rFonts w:ascii="宋体" w:hAnsi="宋体" w:cs="Arial" w:hint="eastAsia"/>
                <w:sz w:val="24"/>
              </w:rPr>
              <w:t>是否接受进口产品或境外供应商</w:t>
            </w:r>
          </w:p>
        </w:tc>
      </w:tr>
      <w:tr w:rsidR="00E658A8" w:rsidRPr="00EF4797" w:rsidTr="00FB2DDE">
        <w:trPr>
          <w:trHeight w:val="567"/>
        </w:trPr>
        <w:tc>
          <w:tcPr>
            <w:tcW w:w="2203" w:type="pct"/>
            <w:tcBorders>
              <w:top w:val="single" w:sz="4" w:space="0" w:color="auto"/>
              <w:left w:val="single" w:sz="4" w:space="0" w:color="auto"/>
              <w:right w:val="single" w:sz="4" w:space="0" w:color="auto"/>
            </w:tcBorders>
            <w:vAlign w:val="center"/>
          </w:tcPr>
          <w:p w:rsidR="00E658A8" w:rsidRPr="00EF4797" w:rsidRDefault="00E658A8" w:rsidP="00FB2DDE">
            <w:pPr>
              <w:spacing w:beforeLines="50" w:before="156" w:afterLines="50" w:after="156" w:line="400" w:lineRule="exact"/>
              <w:jc w:val="center"/>
              <w:rPr>
                <w:rFonts w:ascii="宋体" w:hAnsi="宋体" w:cs="Arial"/>
                <w:sz w:val="24"/>
              </w:rPr>
            </w:pPr>
            <w:r w:rsidRPr="00EF4797">
              <w:rPr>
                <w:rFonts w:ascii="宋体" w:hAnsi="宋体" w:cs="Arial" w:hint="eastAsia"/>
                <w:sz w:val="24"/>
              </w:rPr>
              <w:t>北京大学第三医院工会2023年度工会会员中秋和国庆节慰问品采购项目</w:t>
            </w:r>
          </w:p>
        </w:tc>
        <w:tc>
          <w:tcPr>
            <w:tcW w:w="678" w:type="pct"/>
            <w:tcBorders>
              <w:top w:val="single" w:sz="4" w:space="0" w:color="auto"/>
              <w:left w:val="single" w:sz="4" w:space="0" w:color="auto"/>
              <w:right w:val="single" w:sz="4" w:space="0" w:color="auto"/>
            </w:tcBorders>
            <w:vAlign w:val="center"/>
          </w:tcPr>
          <w:p w:rsidR="00E658A8" w:rsidRPr="00EF4797" w:rsidRDefault="00E658A8" w:rsidP="00FB2DDE">
            <w:pPr>
              <w:spacing w:beforeLines="50" w:before="156" w:afterLines="50" w:after="156" w:line="400" w:lineRule="exact"/>
              <w:jc w:val="center"/>
              <w:rPr>
                <w:rFonts w:ascii="宋体" w:hAnsi="宋体" w:cs="Arial"/>
                <w:sz w:val="24"/>
              </w:rPr>
            </w:pPr>
            <w:r w:rsidRPr="00EF4797">
              <w:rPr>
                <w:rFonts w:ascii="宋体" w:hAnsi="宋体" w:cs="Arial" w:hint="eastAsia"/>
                <w:sz w:val="24"/>
              </w:rPr>
              <w:t>不分包</w:t>
            </w:r>
          </w:p>
        </w:tc>
        <w:tc>
          <w:tcPr>
            <w:tcW w:w="1017" w:type="pct"/>
            <w:tcBorders>
              <w:top w:val="single" w:sz="4" w:space="0" w:color="auto"/>
              <w:left w:val="single" w:sz="4" w:space="0" w:color="auto"/>
              <w:right w:val="single" w:sz="4" w:space="0" w:color="auto"/>
            </w:tcBorders>
            <w:vAlign w:val="center"/>
          </w:tcPr>
          <w:p w:rsidR="00E658A8" w:rsidRPr="00EF4797" w:rsidRDefault="00E658A8" w:rsidP="00FB2DDE">
            <w:pPr>
              <w:spacing w:beforeLines="50" w:before="156" w:afterLines="50" w:after="156" w:line="400" w:lineRule="exact"/>
              <w:jc w:val="center"/>
              <w:rPr>
                <w:rFonts w:ascii="宋体" w:hAnsi="宋体" w:cs="Arial"/>
                <w:sz w:val="24"/>
              </w:rPr>
            </w:pPr>
            <w:r w:rsidRPr="00EF4797">
              <w:rPr>
                <w:rFonts w:ascii="宋体" w:hAnsi="宋体" w:cs="Arial"/>
                <w:sz w:val="24"/>
              </w:rPr>
              <w:t>426</w:t>
            </w:r>
          </w:p>
        </w:tc>
        <w:tc>
          <w:tcPr>
            <w:tcW w:w="1102" w:type="pct"/>
            <w:tcBorders>
              <w:top w:val="single" w:sz="4" w:space="0" w:color="auto"/>
              <w:left w:val="single" w:sz="4" w:space="0" w:color="auto"/>
              <w:right w:val="single" w:sz="4" w:space="0" w:color="auto"/>
            </w:tcBorders>
            <w:vAlign w:val="center"/>
          </w:tcPr>
          <w:p w:rsidR="00E658A8" w:rsidRPr="00EF4797" w:rsidRDefault="00E658A8" w:rsidP="00FB2DDE">
            <w:pPr>
              <w:spacing w:beforeLines="50" w:before="156" w:afterLines="50" w:after="156" w:line="400" w:lineRule="exact"/>
              <w:jc w:val="center"/>
              <w:rPr>
                <w:rFonts w:ascii="宋体" w:hAnsi="宋体" w:cs="Arial"/>
                <w:sz w:val="24"/>
              </w:rPr>
            </w:pPr>
            <w:r w:rsidRPr="00EF4797">
              <w:rPr>
                <w:rFonts w:ascii="宋体" w:hAnsi="宋体" w:cs="Arial" w:hint="eastAsia"/>
                <w:sz w:val="24"/>
              </w:rPr>
              <w:t>否</w:t>
            </w:r>
          </w:p>
        </w:tc>
      </w:tr>
    </w:tbl>
    <w:p w:rsidR="00E658A8" w:rsidRPr="000B3B3C" w:rsidRDefault="00E658A8" w:rsidP="00E658A8">
      <w:pPr>
        <w:jc w:val="left"/>
        <w:rPr>
          <w:rFonts w:ascii="宋体" w:hAnsi="宋体" w:hint="eastAsia"/>
        </w:rPr>
      </w:pPr>
    </w:p>
    <w:p w:rsidR="00E658A8" w:rsidRPr="000B3B3C" w:rsidRDefault="00E658A8" w:rsidP="00E658A8">
      <w:pPr>
        <w:rPr>
          <w:rFonts w:ascii="宋体" w:hAnsi="宋体"/>
          <w:b/>
          <w:sz w:val="24"/>
        </w:rPr>
      </w:pPr>
      <w:r w:rsidRPr="000B3B3C">
        <w:rPr>
          <w:rFonts w:ascii="宋体" w:hAnsi="宋体" w:hint="eastAsia"/>
          <w:b/>
          <w:sz w:val="24"/>
        </w:rPr>
        <w:t>第二节．服务需求</w:t>
      </w:r>
    </w:p>
    <w:p w:rsidR="00E658A8" w:rsidRPr="000B3B3C" w:rsidRDefault="00E658A8" w:rsidP="00E658A8">
      <w:pPr>
        <w:rPr>
          <w:rFonts w:ascii="宋体" w:hAnsi="宋体"/>
          <w:b/>
          <w:sz w:val="24"/>
        </w:rPr>
      </w:pPr>
    </w:p>
    <w:p w:rsidR="00E658A8" w:rsidRPr="00AA30F2" w:rsidRDefault="00E658A8" w:rsidP="00E658A8">
      <w:pPr>
        <w:widowControl/>
        <w:spacing w:line="360" w:lineRule="auto"/>
        <w:ind w:firstLineChars="200" w:firstLine="480"/>
        <w:jc w:val="left"/>
        <w:rPr>
          <w:rFonts w:ascii="宋体" w:hAnsi="宋体"/>
          <w:sz w:val="24"/>
        </w:rPr>
      </w:pPr>
      <w:r w:rsidRPr="00AA30F2">
        <w:rPr>
          <w:rFonts w:ascii="宋体" w:hAnsi="宋体" w:hint="eastAsia"/>
          <w:sz w:val="24"/>
        </w:rPr>
        <w:t>1、中秋节</w:t>
      </w:r>
      <w:r w:rsidRPr="00AA30F2">
        <w:rPr>
          <w:rFonts w:ascii="宋体" w:hAnsi="宋体"/>
          <w:sz w:val="24"/>
        </w:rPr>
        <w:t>慰问</w:t>
      </w:r>
      <w:r w:rsidRPr="00AA30F2">
        <w:rPr>
          <w:rFonts w:ascii="宋体" w:hAnsi="宋体" w:hint="eastAsia"/>
          <w:sz w:val="24"/>
        </w:rPr>
        <w:t>品套餐A和套餐B高限价均为</w:t>
      </w:r>
      <w:r w:rsidRPr="00AA30F2">
        <w:rPr>
          <w:rFonts w:ascii="宋体" w:hAnsi="宋体"/>
          <w:sz w:val="24"/>
        </w:rPr>
        <w:t>2</w:t>
      </w:r>
      <w:r w:rsidRPr="00AA30F2">
        <w:rPr>
          <w:rFonts w:ascii="宋体" w:hAnsi="宋体" w:hint="eastAsia"/>
          <w:sz w:val="24"/>
        </w:rPr>
        <w:t>00元/套，国庆节</w:t>
      </w:r>
      <w:r w:rsidRPr="00AA30F2">
        <w:rPr>
          <w:rFonts w:ascii="宋体" w:hAnsi="宋体"/>
          <w:sz w:val="24"/>
        </w:rPr>
        <w:t>慰问品套餐</w:t>
      </w:r>
      <w:r w:rsidRPr="00AA30F2">
        <w:rPr>
          <w:rFonts w:ascii="宋体" w:hAnsi="宋体" w:hint="eastAsia"/>
          <w:sz w:val="24"/>
        </w:rPr>
        <w:t>C和套餐</w:t>
      </w:r>
      <w:r w:rsidRPr="00AA30F2">
        <w:rPr>
          <w:rFonts w:ascii="宋体" w:hAnsi="宋体"/>
          <w:sz w:val="24"/>
        </w:rPr>
        <w:t>D</w:t>
      </w:r>
      <w:r w:rsidRPr="00AA30F2">
        <w:rPr>
          <w:rFonts w:ascii="宋体" w:hAnsi="宋体" w:hint="eastAsia"/>
          <w:sz w:val="24"/>
        </w:rPr>
        <w:t>最高限价均为400元/套。中秋节</w:t>
      </w:r>
      <w:r w:rsidRPr="00AA30F2">
        <w:rPr>
          <w:rFonts w:ascii="宋体" w:hAnsi="宋体"/>
          <w:sz w:val="24"/>
        </w:rPr>
        <w:t>和国庆节</w:t>
      </w:r>
      <w:r w:rsidRPr="00AA30F2">
        <w:rPr>
          <w:rFonts w:ascii="宋体" w:hAnsi="宋体" w:hint="eastAsia"/>
          <w:sz w:val="24"/>
        </w:rPr>
        <w:t>慰问品拟采购数量分别</w:t>
      </w:r>
      <w:r w:rsidRPr="00AA30F2">
        <w:rPr>
          <w:rFonts w:ascii="宋体" w:hAnsi="宋体"/>
          <w:sz w:val="24"/>
        </w:rPr>
        <w:t>为两种</w:t>
      </w:r>
      <w:r w:rsidRPr="00AA30F2">
        <w:rPr>
          <w:rFonts w:ascii="宋体" w:hAnsi="宋体" w:hint="eastAsia"/>
          <w:sz w:val="24"/>
        </w:rPr>
        <w:t>套餐之和，即7100套。中秋节</w:t>
      </w:r>
      <w:r w:rsidRPr="00AA30F2">
        <w:rPr>
          <w:rFonts w:ascii="宋体" w:hAnsi="宋体"/>
          <w:sz w:val="24"/>
        </w:rPr>
        <w:t>和国庆节</w:t>
      </w:r>
      <w:r w:rsidRPr="00AA30F2">
        <w:rPr>
          <w:rFonts w:ascii="宋体" w:hAnsi="宋体" w:hint="eastAsia"/>
          <w:sz w:val="24"/>
        </w:rPr>
        <w:t>慰问品采购预算</w:t>
      </w:r>
      <w:r w:rsidRPr="00AA30F2">
        <w:rPr>
          <w:rFonts w:ascii="宋体" w:hAnsi="宋体"/>
          <w:sz w:val="24"/>
        </w:rPr>
        <w:t>金额</w:t>
      </w:r>
      <w:r w:rsidRPr="00AA30F2">
        <w:rPr>
          <w:rFonts w:ascii="宋体" w:hAnsi="宋体" w:hint="eastAsia"/>
          <w:sz w:val="24"/>
        </w:rPr>
        <w:t>合计</w:t>
      </w:r>
      <w:r w:rsidRPr="00AA30F2">
        <w:rPr>
          <w:rFonts w:ascii="宋体" w:hAnsi="宋体" w:cs="宋体"/>
          <w:color w:val="000000"/>
          <w:sz w:val="24"/>
        </w:rPr>
        <w:t>4</w:t>
      </w:r>
      <w:r w:rsidRPr="00AA30F2">
        <w:rPr>
          <w:rFonts w:ascii="宋体" w:hAnsi="宋体" w:cs="宋体" w:hint="eastAsia"/>
          <w:color w:val="000000"/>
          <w:sz w:val="24"/>
        </w:rPr>
        <w:t>260000</w:t>
      </w:r>
      <w:r w:rsidRPr="00AA30F2">
        <w:rPr>
          <w:rFonts w:ascii="宋体" w:hAnsi="宋体" w:hint="eastAsia"/>
          <w:sz w:val="24"/>
        </w:rPr>
        <w:t>元。</w:t>
      </w:r>
    </w:p>
    <w:p w:rsidR="00E658A8" w:rsidRPr="00AA30F2" w:rsidRDefault="00E658A8" w:rsidP="00E658A8">
      <w:pPr>
        <w:widowControl/>
        <w:spacing w:line="360" w:lineRule="auto"/>
        <w:ind w:firstLineChars="200" w:firstLine="480"/>
        <w:jc w:val="left"/>
        <w:rPr>
          <w:rFonts w:ascii="宋体" w:hAnsi="宋体"/>
          <w:sz w:val="24"/>
        </w:rPr>
      </w:pPr>
      <w:r w:rsidRPr="00AA30F2">
        <w:rPr>
          <w:rFonts w:ascii="宋体" w:hAnsi="宋体"/>
          <w:sz w:val="24"/>
        </w:rPr>
        <w:t>2</w:t>
      </w:r>
      <w:r w:rsidRPr="00AA30F2">
        <w:rPr>
          <w:rFonts w:ascii="宋体" w:hAnsi="宋体" w:hint="eastAsia"/>
          <w:sz w:val="24"/>
        </w:rPr>
        <w:t>、工会会员有权根据自己的实际需要进行套餐的选择，</w:t>
      </w:r>
      <w:r w:rsidRPr="00AA30F2">
        <w:rPr>
          <w:rFonts w:ascii="宋体" w:hAnsi="宋体"/>
          <w:sz w:val="24"/>
        </w:rPr>
        <w:t>然后分别下单，结算时以职工</w:t>
      </w:r>
      <w:r w:rsidRPr="00AA30F2">
        <w:rPr>
          <w:rFonts w:ascii="宋体" w:hAnsi="宋体" w:hint="eastAsia"/>
          <w:sz w:val="24"/>
        </w:rPr>
        <w:t>实际下单</w:t>
      </w:r>
      <w:r w:rsidRPr="00AA30F2">
        <w:rPr>
          <w:rFonts w:ascii="宋体" w:hAnsi="宋体"/>
          <w:sz w:val="24"/>
        </w:rPr>
        <w:t>数量为准。</w:t>
      </w:r>
    </w:p>
    <w:p w:rsidR="00E658A8" w:rsidRPr="00AA30F2" w:rsidRDefault="00E658A8" w:rsidP="00E658A8">
      <w:pPr>
        <w:widowControl/>
        <w:spacing w:line="360" w:lineRule="auto"/>
        <w:ind w:firstLineChars="200" w:firstLine="480"/>
        <w:jc w:val="left"/>
        <w:rPr>
          <w:rFonts w:ascii="宋体" w:hAnsi="宋体"/>
          <w:sz w:val="24"/>
        </w:rPr>
      </w:pPr>
      <w:r w:rsidRPr="00AA30F2">
        <w:rPr>
          <w:rFonts w:ascii="宋体" w:hAnsi="宋体" w:hint="eastAsia"/>
          <w:sz w:val="24"/>
        </w:rPr>
        <w:t>3、投标人若提供其它品牌产品，需在附件3 投标分项报价表中写明所投产品的产地、质量标准、技术等级等内容，如有偏离应明确写出具体的技术内容并提供相关证明材料证明其满足或优于本技术要求（证明材料包括但不限于具体指标内容的检验检测报告、生产厂家证明材料、与现有技术指标的比对情况并加盖生产厂家公章），否则评审现场将均视为负偏离。</w:t>
      </w:r>
    </w:p>
    <w:p w:rsidR="00E658A8" w:rsidRPr="00AA30F2" w:rsidRDefault="00E658A8" w:rsidP="00E658A8">
      <w:pPr>
        <w:spacing w:line="360" w:lineRule="auto"/>
        <w:ind w:firstLineChars="200" w:firstLine="480"/>
        <w:rPr>
          <w:rFonts w:ascii="宋体" w:hAnsi="宋体"/>
          <w:sz w:val="24"/>
        </w:rPr>
      </w:pPr>
      <w:r w:rsidRPr="00AA30F2">
        <w:rPr>
          <w:rFonts w:ascii="宋体" w:hAnsi="宋体"/>
          <w:sz w:val="24"/>
        </w:rPr>
        <w:t>4</w:t>
      </w:r>
      <w:r w:rsidRPr="00AA30F2">
        <w:rPr>
          <w:rFonts w:ascii="宋体" w:hAnsi="宋体" w:hint="eastAsia"/>
          <w:sz w:val="24"/>
        </w:rPr>
        <w:t>、投标文件中应提供投标产品的图片等材料(要求彩色打印)。</w:t>
      </w:r>
    </w:p>
    <w:p w:rsidR="00E658A8" w:rsidRPr="00AA30F2" w:rsidRDefault="00E658A8" w:rsidP="00E658A8">
      <w:pPr>
        <w:spacing w:line="360" w:lineRule="auto"/>
        <w:ind w:firstLineChars="200" w:firstLine="480"/>
        <w:rPr>
          <w:rFonts w:ascii="宋体" w:hAnsi="宋体"/>
          <w:b/>
          <w:sz w:val="24"/>
        </w:rPr>
      </w:pPr>
      <w:r w:rsidRPr="00AA30F2">
        <w:rPr>
          <w:rFonts w:ascii="宋体" w:hAnsi="宋体" w:hint="eastAsia"/>
          <w:sz w:val="24"/>
        </w:rPr>
        <w:t>5</w:t>
      </w:r>
      <w:r w:rsidRPr="00AA30F2">
        <w:rPr>
          <w:rFonts w:ascii="宋体" w:hAnsi="宋体"/>
          <w:sz w:val="24"/>
        </w:rPr>
        <w:t>.</w:t>
      </w:r>
      <w:r w:rsidRPr="00AA30F2">
        <w:rPr>
          <w:rFonts w:ascii="宋体" w:hAnsi="宋体" w:hint="eastAsia"/>
        </w:rPr>
        <w:t xml:space="preserve"> </w:t>
      </w:r>
      <w:r w:rsidRPr="00AA30F2">
        <w:rPr>
          <w:rFonts w:ascii="宋体" w:hAnsi="宋体" w:hint="eastAsia"/>
          <w:sz w:val="24"/>
        </w:rPr>
        <w:t>投标人所投其它品牌产品应为市场中主流产品，即可在各大超市、淘宝、京东、亚马逊等平台中检索到的产品。</w:t>
      </w:r>
    </w:p>
    <w:p w:rsidR="00E658A8" w:rsidRPr="002B469C" w:rsidRDefault="00E658A8" w:rsidP="00E658A8">
      <w:pPr>
        <w:widowControl/>
        <w:shd w:val="clear" w:color="auto" w:fill="FFFFFF"/>
        <w:spacing w:after="63"/>
        <w:jc w:val="center"/>
        <w:rPr>
          <w:rFonts w:ascii="DengXian" w:hAnsi="DengXian"/>
          <w:b/>
          <w:sz w:val="22"/>
          <w:szCs w:val="18"/>
        </w:rPr>
      </w:pPr>
      <w:r w:rsidRPr="002B469C">
        <w:rPr>
          <w:rFonts w:ascii="DengXian" w:hAnsi="DengXian" w:hint="eastAsia"/>
          <w:b/>
          <w:sz w:val="22"/>
          <w:szCs w:val="18"/>
        </w:rPr>
        <w:t>中秋节慰问品套餐</w:t>
      </w:r>
      <w:r w:rsidRPr="002B469C">
        <w:rPr>
          <w:rFonts w:ascii="DengXian" w:hAnsi="DengXian" w:hint="eastAsia"/>
          <w:b/>
          <w:sz w:val="22"/>
          <w:szCs w:val="18"/>
        </w:rPr>
        <w:t>A</w:t>
      </w:r>
    </w:p>
    <w:tbl>
      <w:tblPr>
        <w:tblW w:w="9424" w:type="dxa"/>
        <w:jc w:val="center"/>
        <w:tblLayout w:type="fixed"/>
        <w:tblLook w:val="04A0" w:firstRow="1" w:lastRow="0" w:firstColumn="1" w:lastColumn="0" w:noHBand="0" w:noVBand="1"/>
      </w:tblPr>
      <w:tblGrid>
        <w:gridCol w:w="1237"/>
        <w:gridCol w:w="1593"/>
        <w:gridCol w:w="2694"/>
        <w:gridCol w:w="1134"/>
        <w:gridCol w:w="2766"/>
      </w:tblGrid>
      <w:tr w:rsidR="00E658A8" w:rsidRPr="002B469C" w:rsidTr="00FB2DDE">
        <w:trPr>
          <w:trHeight w:val="57"/>
          <w:jc w:val="center"/>
        </w:trPr>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widowControl/>
              <w:jc w:val="center"/>
              <w:rPr>
                <w:rFonts w:ascii="宋体" w:hAnsi="宋体" w:cs="宋体"/>
                <w:b/>
                <w:color w:val="000000"/>
                <w:kern w:val="0"/>
                <w:szCs w:val="21"/>
              </w:rPr>
            </w:pPr>
            <w:r w:rsidRPr="002B469C">
              <w:rPr>
                <w:rFonts w:ascii="宋体" w:hAnsi="宋体" w:cs="宋体" w:hint="eastAsia"/>
                <w:b/>
                <w:color w:val="000000"/>
                <w:kern w:val="0"/>
                <w:szCs w:val="21"/>
              </w:rPr>
              <w:t>名称</w:t>
            </w:r>
          </w:p>
          <w:p w:rsidR="00E658A8" w:rsidRPr="002B469C" w:rsidRDefault="00E658A8" w:rsidP="00FB2DDE">
            <w:pPr>
              <w:widowControl/>
              <w:jc w:val="center"/>
              <w:rPr>
                <w:rFonts w:ascii="宋体" w:hAnsi="宋体" w:cs="宋体"/>
                <w:b/>
                <w:color w:val="000000"/>
                <w:kern w:val="0"/>
                <w:szCs w:val="21"/>
              </w:rPr>
            </w:pPr>
            <w:r w:rsidRPr="002B469C">
              <w:rPr>
                <w:rFonts w:ascii="宋体" w:hAnsi="宋体" w:cs="宋体" w:hint="eastAsia"/>
                <w:b/>
                <w:color w:val="000000"/>
                <w:kern w:val="0"/>
                <w:szCs w:val="21"/>
              </w:rPr>
              <w:t>（品种）</w:t>
            </w:r>
          </w:p>
        </w:tc>
        <w:tc>
          <w:tcPr>
            <w:tcW w:w="1593" w:type="dxa"/>
            <w:tcBorders>
              <w:top w:val="single" w:sz="4" w:space="0" w:color="auto"/>
              <w:left w:val="nil"/>
              <w:bottom w:val="single" w:sz="4" w:space="0" w:color="auto"/>
              <w:right w:val="single" w:sz="4" w:space="0" w:color="auto"/>
            </w:tcBorders>
            <w:shd w:val="clear" w:color="auto" w:fill="auto"/>
            <w:vAlign w:val="center"/>
          </w:tcPr>
          <w:p w:rsidR="00E658A8" w:rsidRPr="002B469C" w:rsidRDefault="00E658A8" w:rsidP="00FB2DDE">
            <w:pPr>
              <w:widowControl/>
              <w:jc w:val="center"/>
              <w:rPr>
                <w:rFonts w:ascii="宋体" w:hAnsi="宋体" w:cs="宋体"/>
                <w:b/>
                <w:color w:val="000000"/>
                <w:kern w:val="0"/>
                <w:szCs w:val="21"/>
              </w:rPr>
            </w:pPr>
            <w:r w:rsidRPr="002B469C">
              <w:rPr>
                <w:rFonts w:ascii="宋体" w:hAnsi="宋体" w:cs="宋体" w:hint="eastAsia"/>
                <w:b/>
                <w:color w:val="000000"/>
                <w:kern w:val="0"/>
                <w:szCs w:val="21"/>
              </w:rPr>
              <w:t>规格及</w:t>
            </w:r>
            <w:r w:rsidRPr="002B469C">
              <w:rPr>
                <w:rFonts w:ascii="宋体" w:hAnsi="宋体" w:cs="宋体"/>
                <w:b/>
                <w:color w:val="000000"/>
                <w:kern w:val="0"/>
                <w:szCs w:val="21"/>
              </w:rPr>
              <w:t>数量</w:t>
            </w:r>
          </w:p>
        </w:tc>
        <w:tc>
          <w:tcPr>
            <w:tcW w:w="2694" w:type="dxa"/>
            <w:tcBorders>
              <w:top w:val="single" w:sz="4" w:space="0" w:color="auto"/>
              <w:left w:val="nil"/>
              <w:bottom w:val="single" w:sz="2" w:space="0" w:color="auto"/>
              <w:right w:val="single" w:sz="4" w:space="0" w:color="auto"/>
            </w:tcBorders>
            <w:shd w:val="clear" w:color="auto" w:fill="auto"/>
            <w:vAlign w:val="center"/>
          </w:tcPr>
          <w:p w:rsidR="00E658A8" w:rsidRPr="002B469C" w:rsidRDefault="00E658A8" w:rsidP="00FB2DDE">
            <w:pPr>
              <w:widowControl/>
              <w:jc w:val="center"/>
              <w:rPr>
                <w:rFonts w:ascii="宋体" w:hAnsi="宋体" w:cs="宋体"/>
                <w:b/>
                <w:color w:val="000000"/>
                <w:kern w:val="0"/>
                <w:szCs w:val="21"/>
              </w:rPr>
            </w:pPr>
            <w:r w:rsidRPr="002B469C">
              <w:rPr>
                <w:rFonts w:ascii="宋体" w:hAnsi="宋体" w:cs="宋体" w:hint="eastAsia"/>
                <w:b/>
                <w:color w:val="000000"/>
                <w:kern w:val="0"/>
                <w:szCs w:val="21"/>
              </w:rPr>
              <w:t>技术要求（等级）</w:t>
            </w:r>
          </w:p>
        </w:tc>
        <w:tc>
          <w:tcPr>
            <w:tcW w:w="1134" w:type="dxa"/>
            <w:tcBorders>
              <w:top w:val="single" w:sz="4" w:space="0" w:color="auto"/>
              <w:left w:val="nil"/>
              <w:bottom w:val="single" w:sz="4" w:space="0" w:color="auto"/>
              <w:right w:val="single" w:sz="4" w:space="0" w:color="auto"/>
            </w:tcBorders>
            <w:shd w:val="clear" w:color="auto" w:fill="auto"/>
            <w:vAlign w:val="center"/>
          </w:tcPr>
          <w:p w:rsidR="00E658A8" w:rsidRPr="002B469C" w:rsidRDefault="00E658A8" w:rsidP="00FB2DDE">
            <w:pPr>
              <w:widowControl/>
              <w:jc w:val="center"/>
              <w:rPr>
                <w:rFonts w:ascii="宋体" w:hAnsi="宋体" w:cs="宋体"/>
                <w:b/>
                <w:color w:val="000000"/>
                <w:kern w:val="0"/>
                <w:szCs w:val="21"/>
                <w:highlight w:val="yellow"/>
              </w:rPr>
            </w:pPr>
            <w:r w:rsidRPr="002B469C">
              <w:rPr>
                <w:rFonts w:ascii="宋体" w:hAnsi="宋体" w:cs="宋体" w:hint="eastAsia"/>
                <w:b/>
                <w:color w:val="000000"/>
                <w:kern w:val="0"/>
                <w:szCs w:val="21"/>
              </w:rPr>
              <w:t>参考品牌</w:t>
            </w:r>
          </w:p>
        </w:tc>
        <w:tc>
          <w:tcPr>
            <w:tcW w:w="2766" w:type="dxa"/>
            <w:tcBorders>
              <w:top w:val="single" w:sz="4" w:space="0" w:color="auto"/>
              <w:left w:val="nil"/>
              <w:bottom w:val="single" w:sz="4" w:space="0" w:color="auto"/>
              <w:right w:val="single" w:sz="4" w:space="0" w:color="auto"/>
            </w:tcBorders>
            <w:vAlign w:val="center"/>
          </w:tcPr>
          <w:p w:rsidR="00E658A8" w:rsidRPr="002B469C" w:rsidRDefault="00E658A8" w:rsidP="00FB2DDE">
            <w:pPr>
              <w:widowControl/>
              <w:ind w:leftChars="17" w:left="36" w:firstLineChars="17" w:firstLine="36"/>
              <w:jc w:val="center"/>
              <w:rPr>
                <w:rFonts w:ascii="宋体" w:hAnsi="宋体" w:cs="宋体"/>
                <w:b/>
                <w:color w:val="000000"/>
                <w:kern w:val="0"/>
                <w:szCs w:val="21"/>
              </w:rPr>
            </w:pPr>
            <w:r w:rsidRPr="002B469C">
              <w:rPr>
                <w:rFonts w:ascii="宋体" w:hAnsi="宋体" w:cs="宋体" w:hint="eastAsia"/>
                <w:b/>
                <w:color w:val="000000"/>
                <w:kern w:val="0"/>
                <w:szCs w:val="21"/>
              </w:rPr>
              <w:t>参考</w:t>
            </w:r>
            <w:r w:rsidRPr="002B469C">
              <w:rPr>
                <w:rFonts w:ascii="宋体" w:hAnsi="宋体" w:cs="宋体"/>
                <w:b/>
                <w:color w:val="000000"/>
                <w:kern w:val="0"/>
                <w:szCs w:val="21"/>
              </w:rPr>
              <w:t>图片</w:t>
            </w:r>
          </w:p>
        </w:tc>
      </w:tr>
      <w:tr w:rsidR="00E658A8" w:rsidRPr="002B469C" w:rsidTr="00FB2DDE">
        <w:trPr>
          <w:trHeight w:val="57"/>
          <w:jc w:val="center"/>
        </w:trPr>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shd w:val="clear" w:color="auto" w:fill="FFFFFF"/>
              <w:spacing w:after="63"/>
              <w:jc w:val="center"/>
              <w:rPr>
                <w:rFonts w:ascii="宋体" w:hAnsi="宋体"/>
                <w:szCs w:val="21"/>
              </w:rPr>
            </w:pPr>
            <w:r w:rsidRPr="002B469C">
              <w:rPr>
                <w:rFonts w:ascii="宋体" w:hAnsi="宋体" w:hint="eastAsia"/>
                <w:szCs w:val="21"/>
              </w:rPr>
              <w:lastRenderedPageBreak/>
              <w:t>厨房湿巾</w:t>
            </w:r>
          </w:p>
        </w:tc>
        <w:tc>
          <w:tcPr>
            <w:tcW w:w="1593" w:type="dxa"/>
            <w:tcBorders>
              <w:top w:val="single" w:sz="2" w:space="0" w:color="auto"/>
              <w:left w:val="single" w:sz="4" w:space="0" w:color="auto"/>
              <w:bottom w:val="single" w:sz="2" w:space="0" w:color="auto"/>
              <w:right w:val="single" w:sz="4" w:space="0" w:color="auto"/>
            </w:tcBorders>
            <w:shd w:val="clear" w:color="auto" w:fill="auto"/>
            <w:vAlign w:val="center"/>
          </w:tcPr>
          <w:p w:rsidR="00E658A8" w:rsidRPr="002B469C" w:rsidRDefault="00E658A8" w:rsidP="00FB2DDE">
            <w:pPr>
              <w:shd w:val="clear" w:color="auto" w:fill="FFFFFF"/>
              <w:spacing w:after="63"/>
              <w:jc w:val="center"/>
              <w:rPr>
                <w:rFonts w:ascii="宋体" w:hAnsi="宋体"/>
                <w:szCs w:val="21"/>
              </w:rPr>
            </w:pPr>
            <w:r w:rsidRPr="002B469C">
              <w:rPr>
                <w:rFonts w:ascii="宋体" w:hAnsi="宋体" w:hint="eastAsia"/>
                <w:szCs w:val="21"/>
              </w:rPr>
              <w:t>40片/包</w:t>
            </w:r>
            <w:r w:rsidRPr="00AA30F2">
              <w:rPr>
                <w:rFonts w:ascii="宋体" w:hAnsi="宋体" w:hint="eastAsia"/>
                <w:szCs w:val="21"/>
              </w:rPr>
              <w:t>×</w:t>
            </w:r>
            <w:r w:rsidRPr="002B469C">
              <w:rPr>
                <w:rFonts w:ascii="宋体" w:hAnsi="宋体" w:hint="eastAsia"/>
                <w:szCs w:val="21"/>
              </w:rPr>
              <w:t>2</w:t>
            </w:r>
          </w:p>
        </w:tc>
        <w:tc>
          <w:tcPr>
            <w:tcW w:w="2694" w:type="dxa"/>
            <w:tcBorders>
              <w:top w:val="single" w:sz="2" w:space="0" w:color="auto"/>
              <w:left w:val="single" w:sz="4" w:space="0" w:color="auto"/>
              <w:bottom w:val="single" w:sz="2" w:space="0" w:color="auto"/>
              <w:right w:val="single" w:sz="2" w:space="0" w:color="auto"/>
            </w:tcBorders>
            <w:shd w:val="clear" w:color="auto" w:fill="auto"/>
            <w:vAlign w:val="center"/>
          </w:tcPr>
          <w:p w:rsidR="00E658A8" w:rsidRPr="002B469C" w:rsidRDefault="00E658A8" w:rsidP="00FB2DDE">
            <w:pPr>
              <w:shd w:val="clear" w:color="auto" w:fill="FFFFFF"/>
              <w:spacing w:after="63"/>
              <w:jc w:val="center"/>
              <w:rPr>
                <w:rFonts w:ascii="宋体" w:hAnsi="宋体"/>
                <w:szCs w:val="21"/>
              </w:rPr>
            </w:pPr>
            <w:r w:rsidRPr="002B469C">
              <w:rPr>
                <w:rFonts w:ascii="宋体" w:hAnsi="宋体" w:hint="eastAsia"/>
                <w:szCs w:val="21"/>
              </w:rPr>
              <w:t>尺寸</w:t>
            </w:r>
            <w:r w:rsidRPr="002B469C">
              <w:rPr>
                <w:rFonts w:ascii="宋体" w:hAnsi="宋体"/>
                <w:szCs w:val="21"/>
              </w:rPr>
              <w:t>：</w:t>
            </w:r>
            <w:r w:rsidRPr="002B469C">
              <w:rPr>
                <w:rFonts w:ascii="宋体" w:hAnsi="宋体" w:hint="eastAsia"/>
                <w:szCs w:val="21"/>
              </w:rPr>
              <w:t>200</w:t>
            </w:r>
            <w:r w:rsidRPr="002B469C">
              <w:rPr>
                <w:rFonts w:ascii="宋体" w:hAnsi="宋体"/>
                <w:szCs w:val="21"/>
              </w:rPr>
              <w:t>mm</w:t>
            </w:r>
            <w:r w:rsidRPr="00AA30F2">
              <w:rPr>
                <w:rFonts w:ascii="宋体" w:hAnsi="宋体" w:hint="eastAsia"/>
                <w:szCs w:val="21"/>
              </w:rPr>
              <w:t>×</w:t>
            </w:r>
            <w:r w:rsidRPr="002B469C">
              <w:rPr>
                <w:rFonts w:ascii="宋体" w:hAnsi="宋体"/>
                <w:szCs w:val="21"/>
              </w:rPr>
              <w:t>300mm</w:t>
            </w:r>
          </w:p>
          <w:p w:rsidR="00E658A8" w:rsidRPr="002B469C" w:rsidRDefault="00E658A8" w:rsidP="00FB2DDE">
            <w:pPr>
              <w:shd w:val="clear" w:color="auto" w:fill="FFFFFF"/>
              <w:spacing w:after="63"/>
              <w:jc w:val="center"/>
              <w:rPr>
                <w:rFonts w:ascii="宋体" w:hAnsi="宋体"/>
                <w:szCs w:val="21"/>
              </w:rPr>
            </w:pPr>
            <w:r w:rsidRPr="002B469C">
              <w:rPr>
                <w:rFonts w:ascii="宋体" w:hAnsi="宋体" w:hint="eastAsia"/>
                <w:szCs w:val="21"/>
              </w:rPr>
              <w:t>主要</w:t>
            </w:r>
            <w:r w:rsidRPr="002B469C">
              <w:rPr>
                <w:rFonts w:ascii="宋体" w:hAnsi="宋体"/>
                <w:szCs w:val="21"/>
              </w:rPr>
              <w:t>成分：纯水、水刺无纺布、十二烷基糖苷、椰子油、</w:t>
            </w:r>
            <w:r w:rsidRPr="002B469C">
              <w:rPr>
                <w:rFonts w:ascii="宋体" w:hAnsi="宋体" w:hint="eastAsia"/>
                <w:szCs w:val="21"/>
              </w:rPr>
              <w:t>二癸基</w:t>
            </w:r>
            <w:r w:rsidRPr="002B469C">
              <w:rPr>
                <w:rFonts w:ascii="宋体" w:hAnsi="宋体"/>
                <w:szCs w:val="21"/>
              </w:rPr>
              <w:t>二甲基氯化铵</w:t>
            </w:r>
          </w:p>
          <w:p w:rsidR="00E658A8" w:rsidRPr="002B469C" w:rsidRDefault="00E658A8" w:rsidP="00FB2DDE">
            <w:pPr>
              <w:shd w:val="clear" w:color="auto" w:fill="FFFFFF"/>
              <w:spacing w:after="63"/>
              <w:jc w:val="center"/>
              <w:rPr>
                <w:rFonts w:ascii="宋体" w:hAnsi="宋体"/>
                <w:szCs w:val="21"/>
              </w:rPr>
            </w:pPr>
            <w:r w:rsidRPr="002B469C">
              <w:rPr>
                <w:rFonts w:ascii="宋体" w:hAnsi="宋体" w:hint="eastAsia"/>
                <w:szCs w:val="21"/>
              </w:rPr>
              <w:t>执行</w:t>
            </w:r>
            <w:r w:rsidRPr="002B469C">
              <w:rPr>
                <w:rFonts w:ascii="宋体" w:hAnsi="宋体"/>
                <w:szCs w:val="21"/>
              </w:rPr>
              <w:t>标准：</w:t>
            </w:r>
            <w:r w:rsidRPr="002B469C">
              <w:rPr>
                <w:rFonts w:ascii="宋体" w:hAnsi="宋体" w:hint="eastAsia"/>
                <w:szCs w:val="21"/>
              </w:rPr>
              <w:t>GB/T27728</w:t>
            </w:r>
          </w:p>
          <w:p w:rsidR="00E658A8" w:rsidRPr="002B469C" w:rsidRDefault="00E658A8" w:rsidP="00FB2DDE">
            <w:pPr>
              <w:shd w:val="clear" w:color="auto" w:fill="FFFFFF"/>
              <w:spacing w:after="63"/>
              <w:jc w:val="center"/>
              <w:rPr>
                <w:rFonts w:ascii="宋体" w:hAnsi="宋体"/>
                <w:szCs w:val="21"/>
              </w:rPr>
            </w:pPr>
            <w:r w:rsidRPr="002B469C">
              <w:rPr>
                <w:rFonts w:ascii="宋体" w:hAnsi="宋体" w:hint="eastAsia"/>
                <w:szCs w:val="21"/>
              </w:rPr>
              <w:t>卫生</w:t>
            </w:r>
            <w:r w:rsidRPr="002B469C">
              <w:rPr>
                <w:rFonts w:ascii="宋体" w:hAnsi="宋体"/>
                <w:szCs w:val="21"/>
              </w:rPr>
              <w:t>标准：</w:t>
            </w:r>
            <w:r w:rsidRPr="002B469C">
              <w:rPr>
                <w:rFonts w:ascii="宋体" w:hAnsi="宋体" w:hint="eastAsia"/>
                <w:szCs w:val="21"/>
              </w:rPr>
              <w:t>GB15979</w:t>
            </w:r>
          </w:p>
        </w:tc>
        <w:tc>
          <w:tcPr>
            <w:tcW w:w="1134" w:type="dxa"/>
            <w:tcBorders>
              <w:top w:val="nil"/>
              <w:left w:val="single" w:sz="2" w:space="0" w:color="auto"/>
              <w:bottom w:val="single" w:sz="4" w:space="0" w:color="auto"/>
              <w:right w:val="single" w:sz="4" w:space="0" w:color="auto"/>
            </w:tcBorders>
            <w:shd w:val="clear" w:color="auto" w:fill="auto"/>
            <w:vAlign w:val="center"/>
          </w:tcPr>
          <w:p w:rsidR="00E658A8" w:rsidRPr="002B469C" w:rsidRDefault="00E658A8" w:rsidP="00FB2DDE">
            <w:pPr>
              <w:widowControl/>
              <w:jc w:val="center"/>
              <w:rPr>
                <w:rFonts w:ascii="宋体" w:hAnsi="宋体"/>
                <w:szCs w:val="21"/>
              </w:rPr>
            </w:pPr>
            <w:r w:rsidRPr="002B469C">
              <w:rPr>
                <w:rFonts w:ascii="宋体" w:hAnsi="宋体" w:hint="eastAsia"/>
                <w:szCs w:val="21"/>
              </w:rPr>
              <w:t>心相印</w:t>
            </w:r>
          </w:p>
        </w:tc>
        <w:tc>
          <w:tcPr>
            <w:tcW w:w="2766" w:type="dxa"/>
            <w:tcBorders>
              <w:top w:val="nil"/>
              <w:left w:val="single" w:sz="2" w:space="0" w:color="auto"/>
              <w:bottom w:val="single" w:sz="4" w:space="0" w:color="auto"/>
              <w:right w:val="single" w:sz="4" w:space="0" w:color="auto"/>
            </w:tcBorders>
          </w:tcPr>
          <w:p w:rsidR="00E658A8" w:rsidRPr="002B469C" w:rsidRDefault="00E658A8" w:rsidP="00FB2DDE">
            <w:pPr>
              <w:widowControl/>
              <w:ind w:leftChars="17" w:left="36" w:firstLineChars="17" w:firstLine="36"/>
              <w:jc w:val="center"/>
              <w:rPr>
                <w:rFonts w:ascii="宋体" w:hAnsi="宋体"/>
                <w:szCs w:val="21"/>
              </w:rPr>
            </w:pPr>
            <w:r w:rsidRPr="002B469C">
              <w:rPr>
                <w:rFonts w:ascii="宋体" w:hAnsi="宋体" w:cs="宋体"/>
                <w:noProof/>
                <w:szCs w:val="21"/>
              </w:rPr>
              <w:drawing>
                <wp:inline distT="0" distB="0" distL="0" distR="0" wp14:anchorId="0FA142DD" wp14:editId="388EC0D2">
                  <wp:extent cx="1621790" cy="810895"/>
                  <wp:effectExtent l="0" t="0" r="0" b="0"/>
                  <wp:docPr id="1"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21790" cy="810895"/>
                          </a:xfrm>
                          <a:prstGeom prst="rect">
                            <a:avLst/>
                          </a:prstGeom>
                          <a:noFill/>
                          <a:ln>
                            <a:noFill/>
                          </a:ln>
                        </pic:spPr>
                      </pic:pic>
                    </a:graphicData>
                  </a:graphic>
                </wp:inline>
              </w:drawing>
            </w:r>
          </w:p>
        </w:tc>
      </w:tr>
      <w:tr w:rsidR="00E658A8" w:rsidRPr="002B469C" w:rsidTr="00FB2DDE">
        <w:trPr>
          <w:trHeight w:val="57"/>
          <w:jc w:val="center"/>
        </w:trPr>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t>食品用</w:t>
            </w:r>
          </w:p>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t>密实袋</w:t>
            </w:r>
          </w:p>
        </w:tc>
        <w:tc>
          <w:tcPr>
            <w:tcW w:w="1593" w:type="dxa"/>
            <w:tcBorders>
              <w:top w:val="single" w:sz="2" w:space="0" w:color="auto"/>
              <w:left w:val="single" w:sz="4" w:space="0" w:color="auto"/>
              <w:bottom w:val="single" w:sz="2" w:space="0" w:color="auto"/>
              <w:right w:val="single" w:sz="4" w:space="0" w:color="auto"/>
            </w:tcBorders>
            <w:shd w:val="clear" w:color="auto" w:fill="auto"/>
            <w:vAlign w:val="center"/>
          </w:tcPr>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t>中号25只/盒</w:t>
            </w:r>
            <w:r w:rsidRPr="00AA30F2">
              <w:rPr>
                <w:rFonts w:ascii="宋体" w:hAnsi="宋体" w:hint="eastAsia"/>
                <w:szCs w:val="21"/>
              </w:rPr>
              <w:t>×</w:t>
            </w:r>
            <w:r w:rsidRPr="002B469C">
              <w:rPr>
                <w:rFonts w:ascii="宋体" w:hAnsi="宋体" w:hint="eastAsia"/>
                <w:szCs w:val="21"/>
              </w:rPr>
              <w:t>1</w:t>
            </w:r>
            <w:r w:rsidRPr="002B469C">
              <w:rPr>
                <w:rFonts w:ascii="宋体" w:hAnsi="宋体"/>
                <w:szCs w:val="21"/>
              </w:rPr>
              <w:br/>
            </w:r>
            <w:r w:rsidRPr="002B469C">
              <w:rPr>
                <w:rFonts w:ascii="宋体" w:hAnsi="宋体" w:hint="eastAsia"/>
                <w:szCs w:val="21"/>
              </w:rPr>
              <w:t>大号15只/盒</w:t>
            </w:r>
            <w:r w:rsidRPr="00AA30F2">
              <w:rPr>
                <w:rFonts w:ascii="宋体" w:hAnsi="宋体" w:hint="eastAsia"/>
                <w:szCs w:val="21"/>
              </w:rPr>
              <w:t>×</w:t>
            </w:r>
            <w:r w:rsidRPr="002B469C">
              <w:rPr>
                <w:rFonts w:ascii="宋体" w:hAnsi="宋体" w:hint="eastAsia"/>
                <w:szCs w:val="21"/>
              </w:rPr>
              <w:t>1</w:t>
            </w:r>
          </w:p>
        </w:tc>
        <w:tc>
          <w:tcPr>
            <w:tcW w:w="2694" w:type="dxa"/>
            <w:tcBorders>
              <w:top w:val="single" w:sz="2" w:space="0" w:color="auto"/>
              <w:left w:val="single" w:sz="4" w:space="0" w:color="auto"/>
              <w:bottom w:val="single" w:sz="2" w:space="0" w:color="auto"/>
              <w:right w:val="single" w:sz="2" w:space="0" w:color="auto"/>
            </w:tcBorders>
            <w:shd w:val="clear" w:color="auto" w:fill="auto"/>
            <w:vAlign w:val="center"/>
          </w:tcPr>
          <w:p w:rsidR="00E658A8" w:rsidRPr="002B469C" w:rsidRDefault="00E658A8" w:rsidP="00FB2DDE">
            <w:pPr>
              <w:widowControl/>
              <w:shd w:val="clear" w:color="auto" w:fill="FFFFFF"/>
              <w:ind w:right="160"/>
              <w:jc w:val="center"/>
              <w:rPr>
                <w:rFonts w:ascii="宋体" w:hAnsi="宋体"/>
                <w:szCs w:val="21"/>
              </w:rPr>
            </w:pPr>
            <w:r w:rsidRPr="002B469C">
              <w:rPr>
                <w:rFonts w:ascii="宋体" w:hAnsi="宋体" w:hint="eastAsia"/>
                <w:szCs w:val="21"/>
              </w:rPr>
              <w:t>M号(中号)规格:18</w:t>
            </w:r>
            <w:r w:rsidRPr="00AA30F2">
              <w:rPr>
                <w:rFonts w:ascii="宋体" w:hAnsi="宋体" w:hint="eastAsia"/>
                <w:szCs w:val="21"/>
              </w:rPr>
              <w:t>×</w:t>
            </w:r>
            <w:r w:rsidRPr="002B469C">
              <w:rPr>
                <w:rFonts w:ascii="宋体" w:hAnsi="宋体" w:hint="eastAsia"/>
                <w:szCs w:val="21"/>
              </w:rPr>
              <w:t>20.8CM</w:t>
            </w:r>
          </w:p>
          <w:p w:rsidR="00E658A8" w:rsidRPr="002B469C" w:rsidRDefault="00E658A8" w:rsidP="00FB2DDE">
            <w:pPr>
              <w:widowControl/>
              <w:shd w:val="clear" w:color="auto" w:fill="FFFFFF"/>
              <w:ind w:right="160"/>
              <w:jc w:val="center"/>
              <w:rPr>
                <w:rFonts w:ascii="宋体" w:hAnsi="宋体"/>
                <w:szCs w:val="21"/>
              </w:rPr>
            </w:pPr>
            <w:r w:rsidRPr="002B469C">
              <w:rPr>
                <w:rFonts w:ascii="宋体" w:hAnsi="宋体" w:hint="eastAsia"/>
                <w:szCs w:val="21"/>
              </w:rPr>
              <w:t>L号(大号)规格:27CM</w:t>
            </w:r>
            <w:r w:rsidRPr="00AA30F2">
              <w:rPr>
                <w:rFonts w:ascii="宋体" w:hAnsi="宋体" w:hint="eastAsia"/>
                <w:szCs w:val="21"/>
              </w:rPr>
              <w:t>×</w:t>
            </w:r>
            <w:r w:rsidRPr="002B469C">
              <w:rPr>
                <w:rFonts w:ascii="宋体" w:hAnsi="宋体" w:hint="eastAsia"/>
                <w:szCs w:val="21"/>
              </w:rPr>
              <w:t>28CM</w:t>
            </w:r>
          </w:p>
          <w:p w:rsidR="00E658A8" w:rsidRPr="002B469C" w:rsidRDefault="00E658A8" w:rsidP="00FB2DDE">
            <w:pPr>
              <w:widowControl/>
              <w:shd w:val="clear" w:color="auto" w:fill="FFFFFF"/>
              <w:ind w:right="160"/>
              <w:jc w:val="center"/>
              <w:rPr>
                <w:rFonts w:ascii="宋体" w:hAnsi="宋体"/>
                <w:szCs w:val="21"/>
              </w:rPr>
            </w:pPr>
          </w:p>
          <w:p w:rsidR="00E658A8" w:rsidRPr="002B469C" w:rsidRDefault="00E658A8" w:rsidP="00FB2DDE">
            <w:pPr>
              <w:widowControl/>
              <w:shd w:val="clear" w:color="auto" w:fill="FFFFFF"/>
              <w:ind w:right="160"/>
              <w:jc w:val="center"/>
              <w:rPr>
                <w:rFonts w:ascii="宋体" w:hAnsi="宋体"/>
                <w:szCs w:val="21"/>
              </w:rPr>
            </w:pPr>
            <w:r w:rsidRPr="002B469C">
              <w:rPr>
                <w:rFonts w:ascii="宋体" w:hAnsi="宋体" w:hint="eastAsia"/>
                <w:szCs w:val="21"/>
              </w:rPr>
              <w:t>原料: PE(聚乙烯)</w:t>
            </w:r>
          </w:p>
          <w:p w:rsidR="00E658A8" w:rsidRPr="002B469C" w:rsidRDefault="00E658A8" w:rsidP="00FB2DDE">
            <w:pPr>
              <w:widowControl/>
              <w:shd w:val="clear" w:color="auto" w:fill="FFFFFF"/>
              <w:ind w:right="160"/>
              <w:jc w:val="center"/>
              <w:rPr>
                <w:rFonts w:ascii="宋体" w:hAnsi="宋体"/>
                <w:szCs w:val="21"/>
              </w:rPr>
            </w:pPr>
            <w:r w:rsidRPr="002B469C">
              <w:rPr>
                <w:rFonts w:ascii="宋体" w:hAnsi="宋体" w:hint="eastAsia"/>
                <w:szCs w:val="21"/>
              </w:rPr>
              <w:t>加厚食品级自速封口</w:t>
            </w:r>
          </w:p>
          <w:p w:rsidR="00E658A8" w:rsidRPr="002B469C" w:rsidRDefault="00E658A8" w:rsidP="00FB2DDE">
            <w:pPr>
              <w:widowControl/>
              <w:shd w:val="clear" w:color="auto" w:fill="FFFFFF"/>
              <w:ind w:right="160"/>
              <w:jc w:val="center"/>
              <w:rPr>
                <w:rFonts w:ascii="宋体" w:hAnsi="宋体"/>
                <w:szCs w:val="21"/>
              </w:rPr>
            </w:pPr>
            <w:r w:rsidRPr="002B469C">
              <w:rPr>
                <w:rFonts w:ascii="宋体" w:hAnsi="宋体" w:hint="eastAsia"/>
                <w:szCs w:val="21"/>
              </w:rPr>
              <w:t>产品标准号:Q/320201 GDK11</w:t>
            </w:r>
          </w:p>
        </w:tc>
        <w:tc>
          <w:tcPr>
            <w:tcW w:w="1134" w:type="dxa"/>
            <w:tcBorders>
              <w:top w:val="nil"/>
              <w:left w:val="single" w:sz="2" w:space="0" w:color="auto"/>
              <w:bottom w:val="single" w:sz="4" w:space="0" w:color="auto"/>
              <w:right w:val="single" w:sz="4" w:space="0" w:color="auto"/>
            </w:tcBorders>
            <w:shd w:val="clear" w:color="auto" w:fill="auto"/>
            <w:vAlign w:val="center"/>
          </w:tcPr>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t>妙洁</w:t>
            </w:r>
          </w:p>
        </w:tc>
        <w:tc>
          <w:tcPr>
            <w:tcW w:w="2766" w:type="dxa"/>
            <w:tcBorders>
              <w:top w:val="nil"/>
              <w:left w:val="single" w:sz="2" w:space="0" w:color="auto"/>
              <w:bottom w:val="single" w:sz="4" w:space="0" w:color="auto"/>
              <w:right w:val="single" w:sz="4" w:space="0" w:color="auto"/>
            </w:tcBorders>
          </w:tcPr>
          <w:p w:rsidR="00E658A8" w:rsidRPr="002B469C" w:rsidRDefault="00E658A8" w:rsidP="00FB2DDE">
            <w:pPr>
              <w:widowControl/>
              <w:ind w:leftChars="17" w:left="36" w:firstLineChars="17" w:firstLine="36"/>
              <w:jc w:val="center"/>
              <w:rPr>
                <w:rFonts w:ascii="宋体" w:hAnsi="宋体"/>
                <w:szCs w:val="21"/>
              </w:rPr>
            </w:pPr>
            <w:r w:rsidRPr="002B469C">
              <w:rPr>
                <w:rFonts w:ascii="宋体" w:hAnsi="宋体"/>
                <w:noProof/>
                <w:szCs w:val="21"/>
              </w:rPr>
              <w:drawing>
                <wp:inline distT="0" distB="0" distL="0" distR="0" wp14:anchorId="57881C64" wp14:editId="1BB61BF2">
                  <wp:extent cx="1466215" cy="1475105"/>
                  <wp:effectExtent l="0" t="0" r="0" b="0"/>
                  <wp:docPr id="2" name="图片 6" descr="C:\Users\ADMINI~1\AppData\Local\Temp\WeChat Files\a5b5aead75a81f63388f837d8d6a7e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C:\Users\ADMINI~1\AppData\Local\Temp\WeChat Files\a5b5aead75a81f63388f837d8d6a7ea.pn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6215" cy="1475105"/>
                          </a:xfrm>
                          <a:prstGeom prst="rect">
                            <a:avLst/>
                          </a:prstGeom>
                          <a:noFill/>
                          <a:ln>
                            <a:noFill/>
                          </a:ln>
                        </pic:spPr>
                      </pic:pic>
                    </a:graphicData>
                  </a:graphic>
                </wp:inline>
              </w:drawing>
            </w:r>
            <w:r w:rsidRPr="002B469C">
              <w:rPr>
                <w:rFonts w:ascii="宋体" w:hAnsi="宋体"/>
                <w:noProof/>
                <w:szCs w:val="21"/>
              </w:rPr>
              <w:drawing>
                <wp:inline distT="0" distB="0" distL="0" distR="0" wp14:anchorId="345AD0CE" wp14:editId="1B094A07">
                  <wp:extent cx="1423670" cy="1414780"/>
                  <wp:effectExtent l="0" t="0" r="0" b="0"/>
                  <wp:docPr id="3" name="图片 7" descr="C:\Users\Administrator\Documents\WeChat Files\wxid_q0wha541de2v22\FileStorage\Temp\169147802018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descr="C:\Users\Administrator\Documents\WeChat Files\wxid_q0wha541de2v22\FileStorage\Temp\1691478020182.png"/>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3670" cy="1414780"/>
                          </a:xfrm>
                          <a:prstGeom prst="rect">
                            <a:avLst/>
                          </a:prstGeom>
                          <a:noFill/>
                          <a:ln>
                            <a:noFill/>
                          </a:ln>
                        </pic:spPr>
                      </pic:pic>
                    </a:graphicData>
                  </a:graphic>
                </wp:inline>
              </w:drawing>
            </w:r>
          </w:p>
        </w:tc>
      </w:tr>
      <w:tr w:rsidR="00E658A8" w:rsidRPr="002B469C" w:rsidTr="00FB2DDE">
        <w:trPr>
          <w:trHeight w:val="2017"/>
          <w:jc w:val="center"/>
        </w:trPr>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szCs w:val="21"/>
              </w:rPr>
              <w:t>衣领清洁剂</w:t>
            </w:r>
          </w:p>
        </w:tc>
        <w:tc>
          <w:tcPr>
            <w:tcW w:w="1593" w:type="dxa"/>
            <w:tcBorders>
              <w:top w:val="single" w:sz="2" w:space="0" w:color="auto"/>
              <w:left w:val="single" w:sz="4" w:space="0" w:color="auto"/>
              <w:bottom w:val="single" w:sz="2" w:space="0" w:color="auto"/>
              <w:right w:val="single" w:sz="4" w:space="0" w:color="auto"/>
            </w:tcBorders>
            <w:shd w:val="clear" w:color="auto" w:fill="auto"/>
            <w:vAlign w:val="center"/>
          </w:tcPr>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t>（500g+500g瓶装补充液）</w:t>
            </w:r>
            <w:r w:rsidRPr="002B469C">
              <w:rPr>
                <w:rFonts w:ascii="宋体" w:hAnsi="宋体"/>
                <w:szCs w:val="21"/>
              </w:rPr>
              <w:t>/</w:t>
            </w:r>
            <w:r w:rsidRPr="002B469C">
              <w:rPr>
                <w:rFonts w:ascii="宋体" w:hAnsi="宋体" w:hint="eastAsia"/>
                <w:szCs w:val="21"/>
              </w:rPr>
              <w:t>套</w:t>
            </w:r>
            <w:r w:rsidRPr="00AA30F2">
              <w:rPr>
                <w:rFonts w:ascii="宋体" w:hAnsi="宋体" w:hint="eastAsia"/>
                <w:szCs w:val="21"/>
              </w:rPr>
              <w:t>×</w:t>
            </w:r>
            <w:r w:rsidRPr="002B469C">
              <w:rPr>
                <w:rFonts w:ascii="宋体" w:hAnsi="宋体" w:hint="eastAsia"/>
                <w:szCs w:val="21"/>
              </w:rPr>
              <w:t>1</w:t>
            </w:r>
          </w:p>
        </w:tc>
        <w:tc>
          <w:tcPr>
            <w:tcW w:w="2694" w:type="dxa"/>
            <w:tcBorders>
              <w:top w:val="single" w:sz="2" w:space="0" w:color="auto"/>
              <w:left w:val="single" w:sz="4" w:space="0" w:color="auto"/>
              <w:bottom w:val="single" w:sz="2" w:space="0" w:color="auto"/>
              <w:right w:val="single" w:sz="2" w:space="0" w:color="auto"/>
            </w:tcBorders>
            <w:shd w:val="clear" w:color="auto" w:fill="auto"/>
            <w:vAlign w:val="center"/>
          </w:tcPr>
          <w:p w:rsidR="00E658A8" w:rsidRPr="002B469C" w:rsidRDefault="00E658A8" w:rsidP="00FB2DDE">
            <w:pPr>
              <w:widowControl/>
              <w:jc w:val="left"/>
              <w:rPr>
                <w:rFonts w:ascii="宋体" w:hAnsi="宋体"/>
                <w:szCs w:val="21"/>
              </w:rPr>
            </w:pPr>
            <w:r w:rsidRPr="002B469C">
              <w:rPr>
                <w:rFonts w:ascii="宋体" w:hAnsi="宋体" w:cs="DengXian" w:hint="eastAsia"/>
                <w:color w:val="000000"/>
                <w:kern w:val="0"/>
                <w:szCs w:val="21"/>
              </w:rPr>
              <w:t xml:space="preserve"> </w:t>
            </w:r>
            <w:r w:rsidRPr="002B469C">
              <w:rPr>
                <w:rFonts w:ascii="宋体" w:hAnsi="宋体" w:hint="eastAsia"/>
                <w:szCs w:val="21"/>
              </w:rPr>
              <w:t>产品标准：QB/T  1224</w:t>
            </w:r>
          </w:p>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t>功效：去污/去渍，亮白/去黄</w:t>
            </w:r>
          </w:p>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t>包装：瓶装</w:t>
            </w:r>
          </w:p>
        </w:tc>
        <w:tc>
          <w:tcPr>
            <w:tcW w:w="1134" w:type="dxa"/>
            <w:tcBorders>
              <w:top w:val="nil"/>
              <w:left w:val="single" w:sz="2" w:space="0" w:color="auto"/>
              <w:bottom w:val="single" w:sz="4" w:space="0" w:color="auto"/>
              <w:right w:val="single" w:sz="4" w:space="0" w:color="auto"/>
            </w:tcBorders>
            <w:shd w:val="clear" w:color="auto" w:fill="auto"/>
            <w:vAlign w:val="center"/>
          </w:tcPr>
          <w:p w:rsidR="00E658A8" w:rsidRPr="002B469C" w:rsidRDefault="00E658A8" w:rsidP="00FB2DDE">
            <w:pPr>
              <w:widowControl/>
              <w:jc w:val="center"/>
              <w:rPr>
                <w:rFonts w:ascii="宋体" w:hAnsi="宋体"/>
                <w:szCs w:val="21"/>
              </w:rPr>
            </w:pPr>
            <w:r w:rsidRPr="002B469C">
              <w:rPr>
                <w:rFonts w:ascii="宋体" w:hAnsi="宋体" w:hint="eastAsia"/>
                <w:szCs w:val="21"/>
              </w:rPr>
              <w:t>蓝月亮</w:t>
            </w:r>
          </w:p>
        </w:tc>
        <w:tc>
          <w:tcPr>
            <w:tcW w:w="2766" w:type="dxa"/>
            <w:tcBorders>
              <w:top w:val="nil"/>
              <w:left w:val="single" w:sz="2" w:space="0" w:color="auto"/>
              <w:bottom w:val="single" w:sz="4" w:space="0" w:color="auto"/>
              <w:right w:val="single" w:sz="4" w:space="0" w:color="auto"/>
            </w:tcBorders>
          </w:tcPr>
          <w:p w:rsidR="00E658A8" w:rsidRPr="002B469C" w:rsidRDefault="00E658A8" w:rsidP="00FB2DDE">
            <w:pPr>
              <w:widowControl/>
              <w:ind w:leftChars="17" w:left="36" w:firstLineChars="17" w:firstLine="36"/>
              <w:jc w:val="center"/>
              <w:rPr>
                <w:rFonts w:ascii="宋体" w:hAnsi="宋体"/>
                <w:szCs w:val="21"/>
              </w:rPr>
            </w:pPr>
            <w:r w:rsidRPr="002B469C">
              <w:rPr>
                <w:rFonts w:ascii="宋体" w:hAnsi="宋体"/>
                <w:noProof/>
                <w:szCs w:val="21"/>
              </w:rPr>
              <w:drawing>
                <wp:inline distT="0" distB="0" distL="0" distR="0" wp14:anchorId="4E69A431" wp14:editId="45CCC7BD">
                  <wp:extent cx="1319530" cy="1087120"/>
                  <wp:effectExtent l="0" t="0" r="0" b="0"/>
                  <wp:docPr id="4" name="图片 14" descr="C:\Users\ADMINI~1\AppData\Local\Temp\WeChat Files\a18e5413ea1a6be129bde0e9623117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4" descr="C:\Users\ADMINI~1\AppData\Local\Temp\WeChat Files\a18e5413ea1a6be129bde0e96231174.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9530" cy="1087120"/>
                          </a:xfrm>
                          <a:prstGeom prst="rect">
                            <a:avLst/>
                          </a:prstGeom>
                          <a:noFill/>
                          <a:ln>
                            <a:noFill/>
                          </a:ln>
                        </pic:spPr>
                      </pic:pic>
                    </a:graphicData>
                  </a:graphic>
                </wp:inline>
              </w:drawing>
            </w:r>
          </w:p>
        </w:tc>
      </w:tr>
      <w:tr w:rsidR="00E658A8" w:rsidRPr="002B469C" w:rsidTr="00FB2DDE">
        <w:trPr>
          <w:trHeight w:val="57"/>
          <w:jc w:val="center"/>
        </w:trPr>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t>洁厕剂</w:t>
            </w:r>
          </w:p>
        </w:tc>
        <w:tc>
          <w:tcPr>
            <w:tcW w:w="1593" w:type="dxa"/>
            <w:tcBorders>
              <w:top w:val="single" w:sz="2" w:space="0" w:color="auto"/>
              <w:left w:val="single" w:sz="4" w:space="0" w:color="auto"/>
              <w:bottom w:val="single" w:sz="2" w:space="0" w:color="auto"/>
              <w:right w:val="single" w:sz="4" w:space="0" w:color="auto"/>
            </w:tcBorders>
            <w:shd w:val="clear" w:color="auto" w:fill="auto"/>
            <w:vAlign w:val="center"/>
          </w:tcPr>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t>60</w:t>
            </w:r>
            <w:r w:rsidRPr="002B469C">
              <w:rPr>
                <w:rFonts w:ascii="宋体" w:hAnsi="宋体"/>
                <w:szCs w:val="21"/>
              </w:rPr>
              <w:t>0g</w:t>
            </w:r>
            <w:r w:rsidRPr="00AA30F2">
              <w:rPr>
                <w:rFonts w:ascii="宋体" w:hAnsi="宋体" w:hint="eastAsia"/>
                <w:szCs w:val="21"/>
              </w:rPr>
              <w:t>×</w:t>
            </w:r>
            <w:r w:rsidRPr="002B469C">
              <w:rPr>
                <w:rFonts w:ascii="宋体" w:hAnsi="宋体"/>
                <w:szCs w:val="21"/>
              </w:rPr>
              <w:t>2/</w:t>
            </w:r>
            <w:r w:rsidRPr="002B469C">
              <w:rPr>
                <w:rFonts w:ascii="宋体" w:hAnsi="宋体" w:hint="eastAsia"/>
                <w:szCs w:val="21"/>
              </w:rPr>
              <w:t>套</w:t>
            </w:r>
            <w:r w:rsidRPr="00AA30F2">
              <w:rPr>
                <w:rFonts w:ascii="宋体" w:hAnsi="宋体" w:hint="eastAsia"/>
                <w:szCs w:val="21"/>
              </w:rPr>
              <w:t>×</w:t>
            </w:r>
            <w:r w:rsidRPr="002B469C">
              <w:rPr>
                <w:rFonts w:ascii="宋体" w:hAnsi="宋体" w:hint="eastAsia"/>
                <w:szCs w:val="21"/>
              </w:rPr>
              <w:t>1</w:t>
            </w:r>
          </w:p>
        </w:tc>
        <w:tc>
          <w:tcPr>
            <w:tcW w:w="2694" w:type="dxa"/>
            <w:tcBorders>
              <w:top w:val="single" w:sz="2" w:space="0" w:color="auto"/>
              <w:left w:val="single" w:sz="4" w:space="0" w:color="auto"/>
              <w:bottom w:val="single" w:sz="2" w:space="0" w:color="auto"/>
              <w:right w:val="single" w:sz="4" w:space="0" w:color="auto"/>
            </w:tcBorders>
            <w:shd w:val="clear" w:color="auto" w:fill="auto"/>
            <w:vAlign w:val="center"/>
          </w:tcPr>
          <w:p w:rsidR="00E658A8" w:rsidRPr="002B469C" w:rsidRDefault="00E658A8" w:rsidP="00FB2DDE">
            <w:pPr>
              <w:widowControl/>
              <w:shd w:val="clear" w:color="auto" w:fill="FFFFFF"/>
              <w:spacing w:after="75"/>
              <w:jc w:val="center"/>
              <w:rPr>
                <w:rFonts w:ascii="宋体" w:hAnsi="宋体"/>
                <w:szCs w:val="21"/>
              </w:rPr>
            </w:pPr>
            <w:r w:rsidRPr="002B469C">
              <w:rPr>
                <w:rFonts w:ascii="宋体" w:hAnsi="宋体" w:cs="DengXian" w:hint="eastAsia"/>
                <w:color w:val="000000"/>
                <w:kern w:val="0"/>
                <w:szCs w:val="21"/>
              </w:rPr>
              <w:t>执行标准：Q31/0115000120C023-2019-01</w:t>
            </w:r>
            <w:r w:rsidRPr="002B469C">
              <w:rPr>
                <w:rFonts w:ascii="宋体" w:hAnsi="宋体"/>
                <w:szCs w:val="21"/>
              </w:rPr>
              <w:t>功效：除垢，除菌</w:t>
            </w:r>
          </w:p>
          <w:p w:rsidR="00E658A8" w:rsidRPr="002B469C" w:rsidRDefault="00E658A8" w:rsidP="00FB2DDE">
            <w:pPr>
              <w:widowControl/>
              <w:shd w:val="clear" w:color="auto" w:fill="FFFFFF"/>
              <w:spacing w:after="75"/>
              <w:jc w:val="center"/>
              <w:rPr>
                <w:rFonts w:ascii="宋体" w:hAnsi="宋体"/>
                <w:szCs w:val="21"/>
              </w:rPr>
            </w:pPr>
            <w:r w:rsidRPr="002B469C">
              <w:rPr>
                <w:rFonts w:ascii="宋体" w:hAnsi="宋体"/>
                <w:szCs w:val="21"/>
              </w:rPr>
              <w:t>包装：瓶装</w:t>
            </w:r>
          </w:p>
          <w:p w:rsidR="00E658A8" w:rsidRPr="002B469C" w:rsidRDefault="00E658A8" w:rsidP="00FB2DDE">
            <w:pPr>
              <w:widowControl/>
              <w:shd w:val="clear" w:color="auto" w:fill="FFFFFF"/>
              <w:spacing w:after="75"/>
              <w:jc w:val="center"/>
              <w:rPr>
                <w:rFonts w:ascii="宋体" w:hAnsi="宋体"/>
                <w:szCs w:val="21"/>
              </w:rPr>
            </w:pPr>
            <w:r w:rsidRPr="002B469C">
              <w:rPr>
                <w:rFonts w:ascii="宋体" w:hAnsi="宋体" w:hint="eastAsia"/>
                <w:szCs w:val="21"/>
              </w:rPr>
              <w:t>香型</w:t>
            </w:r>
            <w:r w:rsidRPr="002B469C">
              <w:rPr>
                <w:rFonts w:ascii="宋体" w:hAnsi="宋体"/>
                <w:szCs w:val="21"/>
              </w:rPr>
              <w:t>不限</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widowControl/>
              <w:jc w:val="center"/>
              <w:rPr>
                <w:rFonts w:ascii="宋体" w:hAnsi="宋体"/>
                <w:szCs w:val="21"/>
              </w:rPr>
            </w:pPr>
            <w:r w:rsidRPr="002B469C">
              <w:rPr>
                <w:rFonts w:ascii="宋体" w:hAnsi="宋体" w:hint="eastAsia"/>
                <w:szCs w:val="21"/>
              </w:rPr>
              <w:t>威猛先生</w:t>
            </w:r>
          </w:p>
        </w:tc>
        <w:tc>
          <w:tcPr>
            <w:tcW w:w="2766" w:type="dxa"/>
            <w:tcBorders>
              <w:top w:val="single" w:sz="4" w:space="0" w:color="auto"/>
              <w:left w:val="single" w:sz="2" w:space="0" w:color="auto"/>
              <w:bottom w:val="single" w:sz="4" w:space="0" w:color="auto"/>
              <w:right w:val="single" w:sz="4" w:space="0" w:color="auto"/>
            </w:tcBorders>
          </w:tcPr>
          <w:p w:rsidR="00E658A8" w:rsidRPr="002B469C" w:rsidRDefault="00E658A8" w:rsidP="00FB2DDE">
            <w:pPr>
              <w:widowControl/>
              <w:ind w:leftChars="17" w:left="36" w:firstLineChars="17" w:firstLine="36"/>
              <w:jc w:val="center"/>
              <w:rPr>
                <w:rFonts w:ascii="宋体" w:hAnsi="宋体"/>
                <w:szCs w:val="21"/>
              </w:rPr>
            </w:pPr>
            <w:r w:rsidRPr="002B469C">
              <w:rPr>
                <w:rFonts w:ascii="宋体" w:hAnsi="宋体"/>
                <w:noProof/>
                <w:szCs w:val="21"/>
              </w:rPr>
              <w:drawing>
                <wp:inline distT="0" distB="0" distL="0" distR="0" wp14:anchorId="5C1772A1" wp14:editId="0A956395">
                  <wp:extent cx="1302385" cy="1216025"/>
                  <wp:effectExtent l="0" t="0" r="0" b="0"/>
                  <wp:docPr id="5" name="图片 1" descr="C:\Users\ADMINI~1\AppData\Local\Temp\WeChat Files\b9ac1c4c4f588275e111be49e26c4c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C:\Users\ADMINI~1\AppData\Local\Temp\WeChat Files\b9ac1c4c4f588275e111be49e26c4c6.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2385" cy="1216025"/>
                          </a:xfrm>
                          <a:prstGeom prst="rect">
                            <a:avLst/>
                          </a:prstGeom>
                          <a:noFill/>
                          <a:ln>
                            <a:noFill/>
                          </a:ln>
                        </pic:spPr>
                      </pic:pic>
                    </a:graphicData>
                  </a:graphic>
                </wp:inline>
              </w:drawing>
            </w:r>
          </w:p>
        </w:tc>
      </w:tr>
      <w:tr w:rsidR="00E658A8" w:rsidRPr="002B469C" w:rsidTr="00FB2DDE">
        <w:trPr>
          <w:trHeight w:val="57"/>
          <w:jc w:val="center"/>
        </w:trPr>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jc w:val="center"/>
              <w:rPr>
                <w:rFonts w:ascii="宋体" w:hAnsi="宋体"/>
                <w:szCs w:val="21"/>
              </w:rPr>
            </w:pPr>
            <w:r w:rsidRPr="002B469C">
              <w:rPr>
                <w:rFonts w:ascii="宋体" w:hAnsi="宋体" w:hint="eastAsia"/>
                <w:szCs w:val="21"/>
              </w:rPr>
              <w:t>洗衣液</w:t>
            </w:r>
          </w:p>
        </w:tc>
        <w:tc>
          <w:tcPr>
            <w:tcW w:w="1593" w:type="dxa"/>
            <w:tcBorders>
              <w:top w:val="single" w:sz="2" w:space="0" w:color="auto"/>
              <w:left w:val="single" w:sz="4" w:space="0" w:color="auto"/>
              <w:bottom w:val="single" w:sz="2" w:space="0" w:color="auto"/>
              <w:right w:val="single" w:sz="4" w:space="0" w:color="auto"/>
            </w:tcBorders>
            <w:shd w:val="clear" w:color="auto" w:fill="auto"/>
            <w:vAlign w:val="center"/>
          </w:tcPr>
          <w:p w:rsidR="00E658A8" w:rsidRPr="002B469C" w:rsidRDefault="00E658A8" w:rsidP="00FB2DDE">
            <w:pPr>
              <w:jc w:val="center"/>
              <w:rPr>
                <w:rFonts w:ascii="宋体" w:hAnsi="宋体"/>
                <w:szCs w:val="21"/>
              </w:rPr>
            </w:pPr>
            <w:r w:rsidRPr="002B469C">
              <w:rPr>
                <w:rFonts w:ascii="宋体" w:hAnsi="宋体" w:hint="eastAsia"/>
                <w:szCs w:val="21"/>
              </w:rPr>
              <w:t>3Kg/桶</w:t>
            </w:r>
            <w:r w:rsidRPr="00AA30F2">
              <w:rPr>
                <w:rFonts w:ascii="宋体" w:hAnsi="宋体" w:hint="eastAsia"/>
                <w:szCs w:val="21"/>
              </w:rPr>
              <w:t>×</w:t>
            </w:r>
            <w:r w:rsidRPr="002B469C">
              <w:rPr>
                <w:rFonts w:ascii="宋体" w:hAnsi="宋体"/>
                <w:szCs w:val="21"/>
              </w:rPr>
              <w:t>1</w:t>
            </w:r>
          </w:p>
        </w:tc>
        <w:tc>
          <w:tcPr>
            <w:tcW w:w="2694" w:type="dxa"/>
            <w:tcBorders>
              <w:top w:val="single" w:sz="2" w:space="0" w:color="auto"/>
              <w:left w:val="single" w:sz="4" w:space="0" w:color="auto"/>
              <w:bottom w:val="single" w:sz="2" w:space="0" w:color="auto"/>
              <w:right w:val="single" w:sz="4" w:space="0" w:color="auto"/>
            </w:tcBorders>
            <w:shd w:val="clear" w:color="auto" w:fill="auto"/>
            <w:vAlign w:val="center"/>
          </w:tcPr>
          <w:p w:rsidR="00E658A8" w:rsidRPr="002B469C" w:rsidRDefault="00E658A8" w:rsidP="00FB2DDE">
            <w:pPr>
              <w:jc w:val="center"/>
              <w:rPr>
                <w:rFonts w:ascii="宋体" w:hAnsi="宋体"/>
                <w:szCs w:val="21"/>
              </w:rPr>
            </w:pPr>
            <w:r w:rsidRPr="002B469C">
              <w:rPr>
                <w:rFonts w:ascii="宋体" w:hAnsi="宋体" w:hint="eastAsia"/>
                <w:szCs w:val="21"/>
              </w:rPr>
              <w:t>主要成分：表面活性剂、稳定剂、粘度调节剂、荧光增白剂CBS、防腐剂、着色剂等           产品标准：QB/T  1224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widowControl/>
              <w:jc w:val="center"/>
              <w:rPr>
                <w:rFonts w:ascii="宋体" w:hAnsi="宋体"/>
                <w:szCs w:val="21"/>
              </w:rPr>
            </w:pPr>
            <w:r w:rsidRPr="002B469C">
              <w:rPr>
                <w:rFonts w:ascii="宋体" w:hAnsi="宋体" w:hint="eastAsia"/>
                <w:szCs w:val="21"/>
              </w:rPr>
              <w:t>蓝月亮</w:t>
            </w:r>
          </w:p>
        </w:tc>
        <w:tc>
          <w:tcPr>
            <w:tcW w:w="2766" w:type="dxa"/>
            <w:tcBorders>
              <w:top w:val="single" w:sz="4" w:space="0" w:color="auto"/>
              <w:left w:val="single" w:sz="2" w:space="0" w:color="auto"/>
              <w:bottom w:val="single" w:sz="4" w:space="0" w:color="auto"/>
              <w:right w:val="single" w:sz="4" w:space="0" w:color="auto"/>
            </w:tcBorders>
          </w:tcPr>
          <w:p w:rsidR="00E658A8" w:rsidRPr="002B469C" w:rsidRDefault="00E658A8" w:rsidP="00FB2DDE">
            <w:pPr>
              <w:widowControl/>
              <w:ind w:leftChars="17" w:left="36" w:firstLineChars="17" w:firstLine="36"/>
              <w:jc w:val="center"/>
              <w:rPr>
                <w:rFonts w:ascii="宋体" w:hAnsi="宋体"/>
                <w:szCs w:val="21"/>
              </w:rPr>
            </w:pPr>
            <w:r w:rsidRPr="002B469C">
              <w:rPr>
                <w:rFonts w:ascii="宋体" w:hAnsi="宋体"/>
                <w:noProof/>
                <w:szCs w:val="21"/>
              </w:rPr>
              <w:drawing>
                <wp:inline distT="0" distB="0" distL="0" distR="0" wp14:anchorId="2019FD7C" wp14:editId="201E33EC">
                  <wp:extent cx="1061085" cy="1121410"/>
                  <wp:effectExtent l="0" t="0" r="0" b="0"/>
                  <wp:docPr id="6" name="图片 56" descr="C:\Users\ADMINI~1\AppData\Local\Temp\WeChat Files\f4182dacb99c924254175be2d3e7ca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6" descr="C:\Users\ADMINI~1\AppData\Local\Temp\WeChat Files\f4182dacb99c924254175be2d3e7ca5.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85" cy="1121410"/>
                          </a:xfrm>
                          <a:prstGeom prst="rect">
                            <a:avLst/>
                          </a:prstGeom>
                          <a:noFill/>
                          <a:ln>
                            <a:noFill/>
                          </a:ln>
                        </pic:spPr>
                      </pic:pic>
                    </a:graphicData>
                  </a:graphic>
                </wp:inline>
              </w:drawing>
            </w:r>
          </w:p>
        </w:tc>
      </w:tr>
      <w:tr w:rsidR="00E658A8" w:rsidRPr="002B469C" w:rsidTr="00FB2DDE">
        <w:trPr>
          <w:trHeight w:val="57"/>
          <w:jc w:val="center"/>
        </w:trPr>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hint="eastAsia"/>
                <w:szCs w:val="21"/>
              </w:rPr>
              <w:lastRenderedPageBreak/>
              <w:t>衣物</w:t>
            </w:r>
            <w:r w:rsidRPr="002B469C">
              <w:rPr>
                <w:rFonts w:ascii="宋体" w:hAnsi="宋体"/>
                <w:szCs w:val="21"/>
              </w:rPr>
              <w:t>护理剂</w:t>
            </w:r>
          </w:p>
        </w:tc>
        <w:tc>
          <w:tcPr>
            <w:tcW w:w="1593" w:type="dxa"/>
            <w:tcBorders>
              <w:top w:val="single" w:sz="2" w:space="0" w:color="auto"/>
              <w:left w:val="single" w:sz="4" w:space="0" w:color="auto"/>
              <w:bottom w:val="single" w:sz="2" w:space="0" w:color="auto"/>
              <w:right w:val="single" w:sz="4" w:space="0" w:color="auto"/>
            </w:tcBorders>
            <w:shd w:val="clear" w:color="auto" w:fill="auto"/>
            <w:vAlign w:val="center"/>
          </w:tcPr>
          <w:p w:rsidR="00E658A8" w:rsidRPr="002B469C" w:rsidRDefault="00E658A8" w:rsidP="00FB2DDE">
            <w:pPr>
              <w:widowControl/>
              <w:shd w:val="clear" w:color="auto" w:fill="FFFFFF"/>
              <w:spacing w:after="63"/>
              <w:jc w:val="center"/>
              <w:rPr>
                <w:rFonts w:ascii="宋体" w:hAnsi="宋体"/>
                <w:szCs w:val="21"/>
              </w:rPr>
            </w:pPr>
            <w:r w:rsidRPr="002B469C">
              <w:rPr>
                <w:rFonts w:ascii="宋体" w:hAnsi="宋体"/>
                <w:szCs w:val="21"/>
              </w:rPr>
              <w:t>2.5L</w:t>
            </w:r>
            <w:r w:rsidRPr="002B469C">
              <w:rPr>
                <w:rFonts w:ascii="宋体" w:hAnsi="宋体" w:hint="eastAsia"/>
                <w:szCs w:val="21"/>
              </w:rPr>
              <w:t>/桶</w:t>
            </w:r>
            <w:r w:rsidRPr="00AA30F2">
              <w:rPr>
                <w:rFonts w:ascii="宋体" w:hAnsi="宋体" w:hint="eastAsia"/>
                <w:szCs w:val="21"/>
              </w:rPr>
              <w:t>×</w:t>
            </w:r>
            <w:r w:rsidRPr="002B469C">
              <w:rPr>
                <w:rFonts w:ascii="宋体" w:hAnsi="宋体" w:hint="eastAsia"/>
                <w:szCs w:val="21"/>
              </w:rPr>
              <w:t>1</w:t>
            </w:r>
          </w:p>
        </w:tc>
        <w:tc>
          <w:tcPr>
            <w:tcW w:w="2694" w:type="dxa"/>
            <w:tcBorders>
              <w:top w:val="single" w:sz="2" w:space="0" w:color="auto"/>
              <w:left w:val="single" w:sz="4" w:space="0" w:color="auto"/>
              <w:bottom w:val="single" w:sz="2" w:space="0" w:color="auto"/>
              <w:right w:val="single" w:sz="4" w:space="0" w:color="auto"/>
            </w:tcBorders>
            <w:shd w:val="clear" w:color="auto" w:fill="auto"/>
            <w:vAlign w:val="center"/>
          </w:tcPr>
          <w:p w:rsidR="00E658A8" w:rsidRPr="002B469C" w:rsidRDefault="00E658A8" w:rsidP="00FB2DDE">
            <w:pPr>
              <w:ind w:left="210" w:hangingChars="100" w:hanging="210"/>
              <w:rPr>
                <w:rFonts w:ascii="宋体" w:hAnsi="宋体"/>
                <w:szCs w:val="21"/>
              </w:rPr>
            </w:pPr>
            <w:r w:rsidRPr="002B469C">
              <w:rPr>
                <w:rFonts w:ascii="宋体" w:hAnsi="宋体" w:hint="eastAsia"/>
                <w:szCs w:val="21"/>
              </w:rPr>
              <w:t>多效护衣系统      产品标准号：Q/YQXA306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658A8" w:rsidRPr="002B469C" w:rsidRDefault="00E658A8" w:rsidP="00FB2DDE">
            <w:pPr>
              <w:widowControl/>
              <w:jc w:val="center"/>
              <w:rPr>
                <w:rFonts w:ascii="宋体" w:hAnsi="宋体"/>
                <w:szCs w:val="21"/>
              </w:rPr>
            </w:pPr>
            <w:r w:rsidRPr="002B469C">
              <w:rPr>
                <w:rFonts w:ascii="宋体" w:hAnsi="宋体" w:hint="eastAsia"/>
                <w:szCs w:val="21"/>
              </w:rPr>
              <w:t>金纺</w:t>
            </w:r>
          </w:p>
        </w:tc>
        <w:tc>
          <w:tcPr>
            <w:tcW w:w="2766" w:type="dxa"/>
            <w:tcBorders>
              <w:top w:val="single" w:sz="4" w:space="0" w:color="auto"/>
              <w:left w:val="single" w:sz="2" w:space="0" w:color="auto"/>
              <w:bottom w:val="single" w:sz="4" w:space="0" w:color="auto"/>
              <w:right w:val="single" w:sz="4" w:space="0" w:color="auto"/>
            </w:tcBorders>
          </w:tcPr>
          <w:p w:rsidR="00E658A8" w:rsidRPr="002B469C" w:rsidRDefault="00E658A8" w:rsidP="00FB2DDE">
            <w:pPr>
              <w:widowControl/>
              <w:ind w:leftChars="17" w:left="36" w:firstLineChars="17" w:firstLine="36"/>
              <w:jc w:val="center"/>
              <w:rPr>
                <w:rFonts w:ascii="宋体" w:hAnsi="宋体"/>
                <w:szCs w:val="21"/>
              </w:rPr>
            </w:pPr>
            <w:r w:rsidRPr="002B469C">
              <w:rPr>
                <w:rFonts w:ascii="宋体" w:hAnsi="宋体"/>
                <w:noProof/>
                <w:szCs w:val="21"/>
              </w:rPr>
              <w:drawing>
                <wp:inline distT="0" distB="0" distL="0" distR="0" wp14:anchorId="41BAAF37" wp14:editId="31E09996">
                  <wp:extent cx="948690" cy="1121410"/>
                  <wp:effectExtent l="0" t="0" r="0" b="0"/>
                  <wp:docPr id="7" name="图片 16" descr="C:\Users\ADMINI~1\AppData\Local\Temp\WeChat Files\89da9ffbb85b5b29d0defdfe794bbf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descr="C:\Users\ADMINI~1\AppData\Local\Temp\WeChat Files\89da9ffbb85b5b29d0defdfe794bbfe.p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690" cy="1121410"/>
                          </a:xfrm>
                          <a:prstGeom prst="rect">
                            <a:avLst/>
                          </a:prstGeom>
                          <a:noFill/>
                          <a:ln>
                            <a:noFill/>
                          </a:ln>
                        </pic:spPr>
                      </pic:pic>
                    </a:graphicData>
                  </a:graphic>
                </wp:inline>
              </w:drawing>
            </w:r>
          </w:p>
        </w:tc>
      </w:tr>
    </w:tbl>
    <w:p w:rsidR="00E658A8" w:rsidRPr="002B469C" w:rsidRDefault="00E658A8" w:rsidP="00E658A8">
      <w:pPr>
        <w:widowControl/>
        <w:shd w:val="clear" w:color="auto" w:fill="FFFFFF"/>
        <w:spacing w:after="63"/>
        <w:jc w:val="center"/>
        <w:rPr>
          <w:rFonts w:ascii="DengXian" w:hAnsi="DengXian"/>
          <w:b/>
          <w:sz w:val="22"/>
          <w:szCs w:val="18"/>
        </w:rPr>
      </w:pPr>
    </w:p>
    <w:p w:rsidR="00E658A8" w:rsidRPr="002B469C" w:rsidRDefault="00E658A8" w:rsidP="00E658A8">
      <w:pPr>
        <w:widowControl/>
        <w:shd w:val="clear" w:color="auto" w:fill="FFFFFF"/>
        <w:spacing w:after="63"/>
        <w:jc w:val="center"/>
        <w:rPr>
          <w:rFonts w:ascii="DengXian" w:hAnsi="DengXian"/>
          <w:b/>
          <w:sz w:val="22"/>
          <w:szCs w:val="18"/>
        </w:rPr>
      </w:pPr>
      <w:r w:rsidRPr="002B469C">
        <w:rPr>
          <w:rFonts w:ascii="DengXian" w:hAnsi="DengXian" w:hint="eastAsia"/>
          <w:b/>
          <w:sz w:val="22"/>
          <w:szCs w:val="18"/>
        </w:rPr>
        <w:t>中秋节慰问品套餐</w:t>
      </w:r>
      <w:r w:rsidRPr="002B469C">
        <w:rPr>
          <w:rFonts w:ascii="DengXian" w:hAnsi="DengXian" w:hint="eastAsia"/>
          <w:b/>
          <w:sz w:val="22"/>
          <w:szCs w:val="18"/>
        </w:rPr>
        <w:t>B</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1559"/>
        <w:gridCol w:w="2175"/>
        <w:gridCol w:w="1276"/>
        <w:gridCol w:w="3187"/>
      </w:tblGrid>
      <w:tr w:rsidR="00E658A8" w:rsidRPr="00AA30F2" w:rsidTr="00FB2DDE">
        <w:trPr>
          <w:trHeight w:val="57"/>
          <w:jc w:val="center"/>
        </w:trPr>
        <w:tc>
          <w:tcPr>
            <w:tcW w:w="1156" w:type="dxa"/>
            <w:shd w:val="clear" w:color="auto" w:fill="auto"/>
            <w:vAlign w:val="center"/>
          </w:tcPr>
          <w:p w:rsidR="00E658A8" w:rsidRPr="00AA30F2" w:rsidRDefault="00E658A8" w:rsidP="00FB2DDE">
            <w:pPr>
              <w:widowControl/>
              <w:jc w:val="center"/>
              <w:rPr>
                <w:rFonts w:ascii="宋体" w:hAnsi="宋体" w:cs="宋体"/>
                <w:b/>
                <w:color w:val="000000"/>
                <w:kern w:val="0"/>
                <w:szCs w:val="21"/>
              </w:rPr>
            </w:pPr>
            <w:r w:rsidRPr="00AA30F2">
              <w:rPr>
                <w:rFonts w:ascii="宋体" w:hAnsi="宋体" w:cs="宋体" w:hint="eastAsia"/>
                <w:b/>
                <w:color w:val="000000"/>
                <w:kern w:val="0"/>
                <w:szCs w:val="21"/>
              </w:rPr>
              <w:t>名称</w:t>
            </w:r>
          </w:p>
          <w:p w:rsidR="00E658A8" w:rsidRPr="00AA30F2" w:rsidRDefault="00E658A8" w:rsidP="00FB2DDE">
            <w:pPr>
              <w:widowControl/>
              <w:jc w:val="center"/>
              <w:rPr>
                <w:rFonts w:ascii="宋体" w:hAnsi="宋体" w:cs="宋体"/>
                <w:b/>
                <w:color w:val="000000"/>
                <w:kern w:val="0"/>
                <w:szCs w:val="21"/>
              </w:rPr>
            </w:pPr>
            <w:r w:rsidRPr="00AA30F2">
              <w:rPr>
                <w:rFonts w:ascii="宋体" w:hAnsi="宋体" w:cs="宋体" w:hint="eastAsia"/>
                <w:b/>
                <w:color w:val="000000"/>
                <w:kern w:val="0"/>
                <w:szCs w:val="21"/>
              </w:rPr>
              <w:t>（品种）</w:t>
            </w:r>
          </w:p>
        </w:tc>
        <w:tc>
          <w:tcPr>
            <w:tcW w:w="1559" w:type="dxa"/>
            <w:shd w:val="clear" w:color="auto" w:fill="auto"/>
            <w:vAlign w:val="center"/>
          </w:tcPr>
          <w:p w:rsidR="00E658A8" w:rsidRPr="00AA30F2" w:rsidRDefault="00E658A8" w:rsidP="00FB2DDE">
            <w:pPr>
              <w:widowControl/>
              <w:jc w:val="center"/>
              <w:rPr>
                <w:rFonts w:ascii="宋体" w:hAnsi="宋体" w:cs="宋体"/>
                <w:b/>
                <w:color w:val="000000"/>
                <w:kern w:val="0"/>
                <w:szCs w:val="21"/>
              </w:rPr>
            </w:pPr>
            <w:r w:rsidRPr="00AA30F2">
              <w:rPr>
                <w:rFonts w:ascii="宋体" w:hAnsi="宋体" w:cs="宋体" w:hint="eastAsia"/>
                <w:b/>
                <w:color w:val="000000"/>
                <w:kern w:val="0"/>
                <w:szCs w:val="21"/>
              </w:rPr>
              <w:t>规格及</w:t>
            </w:r>
            <w:r w:rsidRPr="00AA30F2">
              <w:rPr>
                <w:rFonts w:ascii="宋体" w:hAnsi="宋体" w:cs="宋体"/>
                <w:b/>
                <w:color w:val="000000"/>
                <w:kern w:val="0"/>
                <w:szCs w:val="21"/>
              </w:rPr>
              <w:t>数量</w:t>
            </w:r>
          </w:p>
        </w:tc>
        <w:tc>
          <w:tcPr>
            <w:tcW w:w="2175" w:type="dxa"/>
            <w:shd w:val="clear" w:color="auto" w:fill="auto"/>
            <w:vAlign w:val="center"/>
          </w:tcPr>
          <w:p w:rsidR="00E658A8" w:rsidRPr="00AA30F2" w:rsidRDefault="00E658A8" w:rsidP="00FB2DDE">
            <w:pPr>
              <w:widowControl/>
              <w:jc w:val="center"/>
              <w:rPr>
                <w:rFonts w:ascii="宋体" w:hAnsi="宋体" w:cs="宋体"/>
                <w:b/>
                <w:color w:val="000000"/>
                <w:kern w:val="0"/>
                <w:szCs w:val="21"/>
              </w:rPr>
            </w:pPr>
            <w:r w:rsidRPr="00AA30F2">
              <w:rPr>
                <w:rFonts w:ascii="宋体" w:hAnsi="宋体" w:cs="宋体" w:hint="eastAsia"/>
                <w:b/>
                <w:color w:val="000000"/>
                <w:kern w:val="0"/>
                <w:szCs w:val="21"/>
              </w:rPr>
              <w:t>技术要求（等级）</w:t>
            </w:r>
          </w:p>
        </w:tc>
        <w:tc>
          <w:tcPr>
            <w:tcW w:w="1276" w:type="dxa"/>
            <w:shd w:val="clear" w:color="auto" w:fill="auto"/>
            <w:vAlign w:val="center"/>
          </w:tcPr>
          <w:p w:rsidR="00E658A8" w:rsidRPr="00AA30F2" w:rsidRDefault="00E658A8" w:rsidP="00FB2DDE">
            <w:pPr>
              <w:widowControl/>
              <w:jc w:val="center"/>
              <w:rPr>
                <w:rFonts w:ascii="宋体" w:hAnsi="宋体" w:cs="宋体"/>
                <w:b/>
                <w:color w:val="000000"/>
                <w:kern w:val="0"/>
                <w:szCs w:val="21"/>
              </w:rPr>
            </w:pPr>
            <w:r w:rsidRPr="00AA30F2">
              <w:rPr>
                <w:rFonts w:ascii="宋体" w:hAnsi="宋体" w:cs="宋体" w:hint="eastAsia"/>
                <w:b/>
                <w:color w:val="000000"/>
                <w:kern w:val="0"/>
                <w:szCs w:val="21"/>
              </w:rPr>
              <w:t>参考品牌</w:t>
            </w:r>
          </w:p>
        </w:tc>
        <w:tc>
          <w:tcPr>
            <w:tcW w:w="3187" w:type="dxa"/>
          </w:tcPr>
          <w:p w:rsidR="00E658A8" w:rsidRPr="00AA30F2" w:rsidRDefault="00E658A8" w:rsidP="00FB2DDE">
            <w:pPr>
              <w:widowControl/>
              <w:ind w:leftChars="17" w:left="36" w:firstLineChars="17" w:firstLine="36"/>
              <w:jc w:val="center"/>
              <w:rPr>
                <w:rFonts w:ascii="宋体" w:hAnsi="宋体" w:cs="宋体"/>
                <w:b/>
                <w:color w:val="000000"/>
                <w:kern w:val="0"/>
                <w:szCs w:val="21"/>
              </w:rPr>
            </w:pPr>
          </w:p>
        </w:tc>
      </w:tr>
      <w:tr w:rsidR="00E658A8" w:rsidRPr="00AA30F2" w:rsidTr="00FB2DDE">
        <w:trPr>
          <w:trHeight w:val="1987"/>
          <w:jc w:val="center"/>
        </w:trPr>
        <w:tc>
          <w:tcPr>
            <w:tcW w:w="1156" w:type="dxa"/>
            <w:shd w:val="clear" w:color="auto" w:fill="auto"/>
            <w:vAlign w:val="center"/>
          </w:tcPr>
          <w:p w:rsidR="00E658A8" w:rsidRPr="00AA30F2" w:rsidRDefault="00E658A8" w:rsidP="00FB2DDE">
            <w:pPr>
              <w:widowControl/>
              <w:shd w:val="clear" w:color="auto" w:fill="FFFFFF"/>
              <w:spacing w:after="63"/>
              <w:jc w:val="center"/>
              <w:rPr>
                <w:rFonts w:ascii="宋体" w:hAnsi="宋体"/>
                <w:szCs w:val="21"/>
              </w:rPr>
            </w:pPr>
            <w:r w:rsidRPr="00AA30F2">
              <w:rPr>
                <w:rFonts w:ascii="宋体" w:hAnsi="宋体" w:hint="eastAsia"/>
                <w:szCs w:val="21"/>
              </w:rPr>
              <w:t>牙刷</w:t>
            </w:r>
          </w:p>
        </w:tc>
        <w:tc>
          <w:tcPr>
            <w:tcW w:w="1559" w:type="dxa"/>
            <w:shd w:val="clear" w:color="auto" w:fill="auto"/>
            <w:vAlign w:val="center"/>
          </w:tcPr>
          <w:p w:rsidR="00E658A8" w:rsidRPr="00AA30F2" w:rsidRDefault="00E658A8" w:rsidP="00FB2DDE">
            <w:pPr>
              <w:widowControl/>
              <w:shd w:val="clear" w:color="auto" w:fill="FFFFFF"/>
              <w:spacing w:after="63"/>
              <w:jc w:val="center"/>
              <w:rPr>
                <w:rFonts w:ascii="宋体" w:hAnsi="宋体"/>
                <w:szCs w:val="21"/>
              </w:rPr>
            </w:pPr>
            <w:r w:rsidRPr="00AA30F2">
              <w:rPr>
                <w:rFonts w:ascii="宋体" w:hAnsi="宋体" w:hint="eastAsia"/>
                <w:szCs w:val="21"/>
              </w:rPr>
              <w:t>2只装×1</w:t>
            </w:r>
          </w:p>
        </w:tc>
        <w:tc>
          <w:tcPr>
            <w:tcW w:w="2175" w:type="dxa"/>
            <w:shd w:val="clear" w:color="auto" w:fill="auto"/>
            <w:vAlign w:val="center"/>
          </w:tcPr>
          <w:p w:rsidR="00E658A8" w:rsidRPr="00AA30F2" w:rsidRDefault="00E658A8" w:rsidP="00FB2DDE">
            <w:pPr>
              <w:widowControl/>
              <w:shd w:val="clear" w:color="auto" w:fill="FFFFFF"/>
              <w:spacing w:after="75"/>
              <w:jc w:val="center"/>
              <w:rPr>
                <w:rFonts w:ascii="宋体" w:hAnsi="宋体" w:cs="Tahoma"/>
                <w:color w:val="666666"/>
                <w:kern w:val="0"/>
                <w:szCs w:val="21"/>
              </w:rPr>
            </w:pPr>
            <w:r w:rsidRPr="00AA30F2">
              <w:rPr>
                <w:rFonts w:ascii="宋体" w:hAnsi="宋体" w:cs="Tahoma" w:hint="eastAsia"/>
                <w:color w:val="666666"/>
                <w:kern w:val="0"/>
                <w:szCs w:val="21"/>
              </w:rPr>
              <w:t xml:space="preserve">产品标准:GB 39669 </w:t>
            </w:r>
          </w:p>
          <w:p w:rsidR="00E658A8" w:rsidRPr="00AA30F2" w:rsidRDefault="00E658A8" w:rsidP="00FB2DDE">
            <w:pPr>
              <w:widowControl/>
              <w:shd w:val="clear" w:color="auto" w:fill="FFFFFF"/>
              <w:spacing w:after="75"/>
              <w:jc w:val="center"/>
              <w:rPr>
                <w:rFonts w:ascii="宋体" w:hAnsi="宋体" w:cs="Tahoma"/>
                <w:color w:val="666666"/>
                <w:kern w:val="0"/>
                <w:szCs w:val="21"/>
              </w:rPr>
            </w:pPr>
            <w:r w:rsidRPr="00AA30F2">
              <w:rPr>
                <w:rFonts w:ascii="宋体" w:hAnsi="宋体" w:cs="宋体" w:hint="eastAsia"/>
                <w:kern w:val="0"/>
                <w:szCs w:val="21"/>
              </w:rPr>
              <w:t xml:space="preserve">0.18mm 软毛 </w:t>
            </w:r>
            <w:r w:rsidRPr="00AA30F2">
              <w:rPr>
                <w:rFonts w:ascii="宋体" w:hAnsi="宋体" w:cs="Tahoma" w:hint="eastAsia"/>
                <w:color w:val="666666"/>
                <w:kern w:val="0"/>
                <w:szCs w:val="21"/>
              </w:rPr>
              <w:t xml:space="preserve"> </w:t>
            </w:r>
          </w:p>
        </w:tc>
        <w:tc>
          <w:tcPr>
            <w:tcW w:w="1276" w:type="dxa"/>
            <w:shd w:val="clear" w:color="auto" w:fill="auto"/>
            <w:vAlign w:val="center"/>
          </w:tcPr>
          <w:p w:rsidR="00E658A8" w:rsidRPr="00AA30F2" w:rsidRDefault="00E658A8" w:rsidP="00FB2DDE">
            <w:pPr>
              <w:widowControl/>
              <w:shd w:val="clear" w:color="auto" w:fill="FFFFFF"/>
              <w:spacing w:after="63"/>
              <w:rPr>
                <w:rFonts w:ascii="宋体" w:hAnsi="宋体"/>
                <w:szCs w:val="21"/>
              </w:rPr>
            </w:pPr>
            <w:r w:rsidRPr="00AA30F2">
              <w:rPr>
                <w:rFonts w:ascii="宋体" w:hAnsi="宋体" w:hint="eastAsia"/>
                <w:szCs w:val="21"/>
              </w:rPr>
              <w:t>狮王</w:t>
            </w:r>
          </w:p>
        </w:tc>
        <w:tc>
          <w:tcPr>
            <w:tcW w:w="3187" w:type="dxa"/>
          </w:tcPr>
          <w:p w:rsidR="00E658A8" w:rsidRPr="00AA30F2" w:rsidRDefault="00E658A8" w:rsidP="00FB2DDE">
            <w:pPr>
              <w:widowControl/>
              <w:jc w:val="center"/>
              <w:rPr>
                <w:rFonts w:ascii="宋体" w:hAnsi="宋体"/>
                <w:szCs w:val="21"/>
              </w:rPr>
            </w:pPr>
            <w:r w:rsidRPr="00AA30F2">
              <w:rPr>
                <w:rFonts w:ascii="宋体" w:hAnsi="宋体"/>
                <w:noProof/>
                <w:szCs w:val="21"/>
              </w:rPr>
              <w:drawing>
                <wp:inline distT="0" distB="0" distL="0" distR="0" wp14:anchorId="1070E9B6" wp14:editId="56C292E7">
                  <wp:extent cx="466090" cy="1535430"/>
                  <wp:effectExtent l="0" t="0" r="0" b="0"/>
                  <wp:docPr id="8" name="图片 2" descr="C:\Users\xll\AppData\Local\Temp\WeChat Files\38a2a5aa27bd6c9fe4baa51fad1f93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Users\xll\AppData\Local\Temp\WeChat Files\38a2a5aa27bd6c9fe4baa51fad1f93c.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090" cy="1535430"/>
                          </a:xfrm>
                          <a:prstGeom prst="rect">
                            <a:avLst/>
                          </a:prstGeom>
                          <a:noFill/>
                          <a:ln>
                            <a:noFill/>
                          </a:ln>
                        </pic:spPr>
                      </pic:pic>
                    </a:graphicData>
                  </a:graphic>
                </wp:inline>
              </w:drawing>
            </w:r>
          </w:p>
        </w:tc>
      </w:tr>
      <w:tr w:rsidR="00E658A8" w:rsidRPr="00AA30F2" w:rsidTr="00FB2DDE">
        <w:trPr>
          <w:trHeight w:val="2170"/>
          <w:jc w:val="center"/>
        </w:trPr>
        <w:tc>
          <w:tcPr>
            <w:tcW w:w="1156" w:type="dxa"/>
            <w:shd w:val="clear" w:color="auto" w:fill="auto"/>
            <w:vAlign w:val="center"/>
          </w:tcPr>
          <w:p w:rsidR="00E658A8" w:rsidRPr="00AA30F2" w:rsidRDefault="00E658A8" w:rsidP="00FB2DDE">
            <w:pPr>
              <w:widowControl/>
              <w:shd w:val="clear" w:color="auto" w:fill="FFFFFF"/>
              <w:spacing w:after="63"/>
              <w:jc w:val="center"/>
              <w:rPr>
                <w:rFonts w:ascii="宋体" w:hAnsi="宋体"/>
                <w:szCs w:val="21"/>
              </w:rPr>
            </w:pPr>
            <w:r w:rsidRPr="00AA30F2">
              <w:rPr>
                <w:rFonts w:ascii="宋体" w:hAnsi="宋体" w:hint="eastAsia"/>
                <w:szCs w:val="21"/>
              </w:rPr>
              <w:t>牙膏</w:t>
            </w:r>
          </w:p>
        </w:tc>
        <w:tc>
          <w:tcPr>
            <w:tcW w:w="1559" w:type="dxa"/>
            <w:shd w:val="clear" w:color="auto" w:fill="auto"/>
            <w:vAlign w:val="center"/>
          </w:tcPr>
          <w:p w:rsidR="00E658A8" w:rsidRPr="00AA30F2" w:rsidRDefault="00E658A8" w:rsidP="00FB2DDE">
            <w:pPr>
              <w:widowControl/>
              <w:shd w:val="clear" w:color="auto" w:fill="FFFFFF"/>
              <w:spacing w:after="63"/>
              <w:jc w:val="center"/>
              <w:rPr>
                <w:rFonts w:ascii="宋体" w:hAnsi="宋体"/>
                <w:szCs w:val="21"/>
              </w:rPr>
            </w:pPr>
            <w:r w:rsidRPr="00AA30F2">
              <w:rPr>
                <w:rFonts w:ascii="宋体" w:hAnsi="宋体" w:hint="eastAsia"/>
                <w:szCs w:val="21"/>
              </w:rPr>
              <w:t>140G×2支</w:t>
            </w:r>
          </w:p>
          <w:p w:rsidR="00E658A8" w:rsidRPr="00AA30F2" w:rsidRDefault="00E658A8" w:rsidP="00FB2DDE">
            <w:pPr>
              <w:widowControl/>
              <w:shd w:val="clear" w:color="auto" w:fill="FFFFFF"/>
              <w:spacing w:after="63"/>
              <w:jc w:val="center"/>
              <w:rPr>
                <w:rFonts w:ascii="宋体" w:hAnsi="宋体"/>
                <w:szCs w:val="21"/>
              </w:rPr>
            </w:pPr>
          </w:p>
        </w:tc>
        <w:tc>
          <w:tcPr>
            <w:tcW w:w="2175" w:type="dxa"/>
            <w:shd w:val="clear" w:color="auto" w:fill="auto"/>
            <w:vAlign w:val="center"/>
          </w:tcPr>
          <w:p w:rsidR="00E658A8" w:rsidRPr="00AA30F2" w:rsidRDefault="00E658A8" w:rsidP="00FB2DDE">
            <w:pPr>
              <w:widowControl/>
              <w:shd w:val="clear" w:color="auto" w:fill="FFFFFF"/>
              <w:spacing w:after="63"/>
              <w:jc w:val="center"/>
              <w:rPr>
                <w:rFonts w:ascii="宋体" w:hAnsi="宋体" w:cs="宋体"/>
                <w:szCs w:val="21"/>
              </w:rPr>
            </w:pPr>
            <w:r w:rsidRPr="00AA30F2">
              <w:rPr>
                <w:rFonts w:ascii="宋体" w:hAnsi="宋体" w:cs="宋体" w:hint="eastAsia"/>
                <w:szCs w:val="21"/>
              </w:rPr>
              <w:t>生产许可证编号：粤妆20160115</w:t>
            </w:r>
          </w:p>
          <w:p w:rsidR="00E658A8" w:rsidRPr="00AA30F2" w:rsidRDefault="00E658A8" w:rsidP="00FB2DDE">
            <w:pPr>
              <w:widowControl/>
              <w:shd w:val="clear" w:color="auto" w:fill="FFFFFF"/>
              <w:spacing w:after="63"/>
              <w:jc w:val="center"/>
              <w:rPr>
                <w:rFonts w:ascii="宋体" w:hAnsi="宋体"/>
                <w:szCs w:val="21"/>
              </w:rPr>
            </w:pPr>
            <w:r w:rsidRPr="00AA30F2">
              <w:rPr>
                <w:rFonts w:ascii="宋体" w:hAnsi="宋体" w:cs="宋体" w:hint="eastAsia"/>
                <w:szCs w:val="21"/>
              </w:rPr>
              <w:t>产品标准：</w:t>
            </w:r>
            <w:r w:rsidRPr="00AA30F2">
              <w:rPr>
                <w:rFonts w:ascii="宋体" w:hAnsi="宋体" w:hint="eastAsia"/>
                <w:szCs w:val="21"/>
              </w:rPr>
              <w:t>Q/HLHG17</w:t>
            </w:r>
          </w:p>
          <w:p w:rsidR="00E658A8" w:rsidRPr="00AA30F2" w:rsidRDefault="00E658A8" w:rsidP="00FB2DDE">
            <w:pPr>
              <w:widowControl/>
              <w:shd w:val="clear" w:color="auto" w:fill="FFFFFF"/>
              <w:spacing w:after="63"/>
              <w:jc w:val="left"/>
              <w:rPr>
                <w:rFonts w:ascii="宋体" w:hAnsi="宋体" w:cs="宋体"/>
                <w:szCs w:val="21"/>
              </w:rPr>
            </w:pPr>
            <w:r w:rsidRPr="00AA30F2">
              <w:rPr>
                <w:rFonts w:ascii="宋体" w:hAnsi="宋体" w:cs="宋体" w:hint="eastAsia"/>
                <w:szCs w:val="21"/>
              </w:rPr>
              <w:t>香型：白茶茉莉花香</w:t>
            </w:r>
          </w:p>
          <w:p w:rsidR="00E658A8" w:rsidRPr="00AA30F2" w:rsidRDefault="00E658A8" w:rsidP="00FB2DDE">
            <w:pPr>
              <w:widowControl/>
              <w:shd w:val="clear" w:color="auto" w:fill="FFFFFF"/>
              <w:spacing w:after="63"/>
              <w:jc w:val="center"/>
              <w:rPr>
                <w:rFonts w:ascii="宋体" w:hAnsi="宋体"/>
                <w:szCs w:val="21"/>
              </w:rPr>
            </w:pPr>
          </w:p>
        </w:tc>
        <w:tc>
          <w:tcPr>
            <w:tcW w:w="1276" w:type="dxa"/>
            <w:shd w:val="clear" w:color="auto" w:fill="auto"/>
            <w:vAlign w:val="center"/>
          </w:tcPr>
          <w:p w:rsidR="00E658A8" w:rsidRPr="00AA30F2" w:rsidRDefault="00E658A8" w:rsidP="00FB2DDE">
            <w:pPr>
              <w:widowControl/>
              <w:shd w:val="clear" w:color="auto" w:fill="FFFFFF"/>
              <w:spacing w:after="63"/>
              <w:jc w:val="center"/>
              <w:rPr>
                <w:rFonts w:ascii="宋体" w:hAnsi="宋体"/>
                <w:szCs w:val="21"/>
              </w:rPr>
            </w:pPr>
            <w:r w:rsidRPr="00AA30F2">
              <w:rPr>
                <w:rFonts w:ascii="宋体" w:hAnsi="宋体" w:hint="eastAsia"/>
                <w:szCs w:val="21"/>
              </w:rPr>
              <w:t>好来（黑人）</w:t>
            </w:r>
          </w:p>
        </w:tc>
        <w:tc>
          <w:tcPr>
            <w:tcW w:w="3187" w:type="dxa"/>
          </w:tcPr>
          <w:p w:rsidR="00E658A8" w:rsidRPr="00AA30F2" w:rsidRDefault="00E658A8" w:rsidP="00FB2DDE">
            <w:pPr>
              <w:widowControl/>
              <w:jc w:val="center"/>
              <w:rPr>
                <w:rFonts w:ascii="宋体" w:hAnsi="宋体"/>
                <w:szCs w:val="21"/>
              </w:rPr>
            </w:pPr>
            <w:r w:rsidRPr="00AA30F2">
              <w:rPr>
                <w:rFonts w:ascii="宋体" w:hAnsi="宋体"/>
                <w:noProof/>
                <w:szCs w:val="21"/>
              </w:rPr>
              <w:drawing>
                <wp:inline distT="0" distB="0" distL="0" distR="0" wp14:anchorId="018A9312" wp14:editId="3C38C346">
                  <wp:extent cx="1405890" cy="2380615"/>
                  <wp:effectExtent l="0" t="0" r="0" b="0"/>
                  <wp:docPr id="9" name="图片 8" descr="1690953271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169095327158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2380615"/>
                          </a:xfrm>
                          <a:prstGeom prst="rect">
                            <a:avLst/>
                          </a:prstGeom>
                          <a:noFill/>
                          <a:ln>
                            <a:noFill/>
                          </a:ln>
                        </pic:spPr>
                      </pic:pic>
                    </a:graphicData>
                  </a:graphic>
                </wp:inline>
              </w:drawing>
            </w:r>
          </w:p>
        </w:tc>
      </w:tr>
      <w:tr w:rsidR="00E658A8" w:rsidRPr="00AA30F2" w:rsidTr="00FB2DDE">
        <w:trPr>
          <w:trHeight w:val="57"/>
          <w:jc w:val="center"/>
        </w:trPr>
        <w:tc>
          <w:tcPr>
            <w:tcW w:w="1156" w:type="dxa"/>
            <w:shd w:val="clear" w:color="auto" w:fill="auto"/>
            <w:vAlign w:val="center"/>
          </w:tcPr>
          <w:p w:rsidR="00E658A8" w:rsidRPr="00AA30F2" w:rsidRDefault="00E658A8" w:rsidP="00FB2DDE">
            <w:pPr>
              <w:jc w:val="center"/>
              <w:rPr>
                <w:rFonts w:ascii="宋体" w:hAnsi="宋体"/>
                <w:szCs w:val="21"/>
              </w:rPr>
            </w:pPr>
            <w:r w:rsidRPr="00AA30F2">
              <w:rPr>
                <w:rFonts w:ascii="宋体" w:hAnsi="宋体" w:hint="eastAsia"/>
                <w:szCs w:val="21"/>
              </w:rPr>
              <w:t>洗衣液</w:t>
            </w:r>
          </w:p>
        </w:tc>
        <w:tc>
          <w:tcPr>
            <w:tcW w:w="1559" w:type="dxa"/>
            <w:shd w:val="clear" w:color="auto" w:fill="auto"/>
            <w:vAlign w:val="center"/>
          </w:tcPr>
          <w:p w:rsidR="00E658A8" w:rsidRPr="00AA30F2" w:rsidRDefault="00E658A8" w:rsidP="00FB2DDE">
            <w:pPr>
              <w:jc w:val="center"/>
              <w:rPr>
                <w:rFonts w:ascii="宋体" w:hAnsi="宋体"/>
                <w:szCs w:val="21"/>
              </w:rPr>
            </w:pPr>
            <w:r w:rsidRPr="00AA30F2">
              <w:rPr>
                <w:rFonts w:ascii="宋体" w:hAnsi="宋体" w:hint="eastAsia"/>
                <w:szCs w:val="21"/>
              </w:rPr>
              <w:t>3Kg/桶×</w:t>
            </w:r>
            <w:r w:rsidRPr="00AA30F2">
              <w:rPr>
                <w:rFonts w:ascii="宋体" w:hAnsi="宋体"/>
                <w:szCs w:val="21"/>
              </w:rPr>
              <w:t>1</w:t>
            </w:r>
          </w:p>
        </w:tc>
        <w:tc>
          <w:tcPr>
            <w:tcW w:w="2175" w:type="dxa"/>
            <w:shd w:val="clear" w:color="auto" w:fill="auto"/>
            <w:vAlign w:val="center"/>
          </w:tcPr>
          <w:p w:rsidR="00E658A8" w:rsidRPr="00AA30F2" w:rsidRDefault="00E658A8" w:rsidP="00FB2DDE">
            <w:pPr>
              <w:jc w:val="center"/>
              <w:rPr>
                <w:rFonts w:ascii="宋体" w:hAnsi="宋体"/>
                <w:szCs w:val="21"/>
              </w:rPr>
            </w:pPr>
            <w:r w:rsidRPr="00AA30F2">
              <w:rPr>
                <w:rFonts w:ascii="宋体" w:hAnsi="宋体" w:hint="eastAsia"/>
                <w:szCs w:val="21"/>
              </w:rPr>
              <w:t>主要成分：表面活性剂、稳定剂、粘度调节剂、荧光增白剂CBS、防腐剂、着色剂等            产品标准：QB/T  1224</w:t>
            </w:r>
          </w:p>
        </w:tc>
        <w:tc>
          <w:tcPr>
            <w:tcW w:w="1276" w:type="dxa"/>
            <w:shd w:val="clear" w:color="auto" w:fill="auto"/>
            <w:vAlign w:val="center"/>
          </w:tcPr>
          <w:p w:rsidR="00E658A8" w:rsidRPr="00AA30F2" w:rsidRDefault="00E658A8" w:rsidP="00FB2DDE">
            <w:pPr>
              <w:widowControl/>
              <w:jc w:val="center"/>
              <w:rPr>
                <w:rFonts w:ascii="宋体" w:hAnsi="宋体"/>
                <w:szCs w:val="21"/>
              </w:rPr>
            </w:pPr>
            <w:r w:rsidRPr="00AA30F2">
              <w:rPr>
                <w:rFonts w:ascii="宋体" w:hAnsi="宋体" w:hint="eastAsia"/>
                <w:szCs w:val="21"/>
              </w:rPr>
              <w:t>蓝月亮</w:t>
            </w:r>
          </w:p>
        </w:tc>
        <w:tc>
          <w:tcPr>
            <w:tcW w:w="3187" w:type="dxa"/>
          </w:tcPr>
          <w:p w:rsidR="00E658A8" w:rsidRPr="00AA30F2" w:rsidRDefault="00E658A8" w:rsidP="00FB2DDE">
            <w:pPr>
              <w:widowControl/>
              <w:ind w:leftChars="17" w:left="36" w:firstLineChars="17" w:firstLine="36"/>
              <w:jc w:val="center"/>
              <w:rPr>
                <w:rFonts w:ascii="宋体" w:hAnsi="宋体"/>
                <w:szCs w:val="21"/>
              </w:rPr>
            </w:pPr>
            <w:r w:rsidRPr="00AA30F2">
              <w:rPr>
                <w:rFonts w:ascii="宋体" w:hAnsi="宋体"/>
                <w:noProof/>
                <w:szCs w:val="21"/>
              </w:rPr>
              <w:drawing>
                <wp:inline distT="0" distB="0" distL="0" distR="0" wp14:anchorId="68A834F0" wp14:editId="1803BEB2">
                  <wp:extent cx="1647825" cy="1725295"/>
                  <wp:effectExtent l="0" t="0" r="0" b="0"/>
                  <wp:docPr id="10" name="图片 17" descr="C:\Users\ADMINI~1\AppData\Local\Temp\WeChat Files\f4182dacb99c924254175be2d3e7ca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C:\Users\ADMINI~1\AppData\Local\Temp\WeChat Files\f4182dacb99c924254175be2d3e7ca5.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1725295"/>
                          </a:xfrm>
                          <a:prstGeom prst="rect">
                            <a:avLst/>
                          </a:prstGeom>
                          <a:noFill/>
                          <a:ln>
                            <a:noFill/>
                          </a:ln>
                        </pic:spPr>
                      </pic:pic>
                    </a:graphicData>
                  </a:graphic>
                </wp:inline>
              </w:drawing>
            </w:r>
          </w:p>
        </w:tc>
      </w:tr>
      <w:tr w:rsidR="00E658A8" w:rsidRPr="00AA30F2" w:rsidTr="00FB2DDE">
        <w:trPr>
          <w:trHeight w:val="57"/>
          <w:jc w:val="center"/>
        </w:trPr>
        <w:tc>
          <w:tcPr>
            <w:tcW w:w="1156" w:type="dxa"/>
            <w:shd w:val="clear" w:color="auto" w:fill="auto"/>
            <w:vAlign w:val="center"/>
          </w:tcPr>
          <w:p w:rsidR="00E658A8" w:rsidRPr="00AA30F2" w:rsidRDefault="00E658A8" w:rsidP="00FB2DDE">
            <w:pPr>
              <w:widowControl/>
              <w:shd w:val="clear" w:color="auto" w:fill="FFFFFF"/>
              <w:spacing w:after="63"/>
              <w:jc w:val="center"/>
              <w:rPr>
                <w:rFonts w:ascii="宋体" w:hAnsi="宋体"/>
                <w:szCs w:val="21"/>
              </w:rPr>
            </w:pPr>
            <w:r w:rsidRPr="00AA30F2">
              <w:rPr>
                <w:rFonts w:ascii="宋体" w:hAnsi="宋体" w:hint="eastAsia"/>
                <w:szCs w:val="21"/>
              </w:rPr>
              <w:lastRenderedPageBreak/>
              <w:t>衣物</w:t>
            </w:r>
            <w:r w:rsidRPr="00AA30F2">
              <w:rPr>
                <w:rFonts w:ascii="宋体" w:hAnsi="宋体"/>
                <w:szCs w:val="21"/>
              </w:rPr>
              <w:t>护理剂</w:t>
            </w:r>
          </w:p>
        </w:tc>
        <w:tc>
          <w:tcPr>
            <w:tcW w:w="1559" w:type="dxa"/>
            <w:shd w:val="clear" w:color="auto" w:fill="auto"/>
            <w:vAlign w:val="center"/>
          </w:tcPr>
          <w:p w:rsidR="00E658A8" w:rsidRPr="00AA30F2" w:rsidRDefault="00E658A8" w:rsidP="00FB2DDE">
            <w:pPr>
              <w:widowControl/>
              <w:shd w:val="clear" w:color="auto" w:fill="FFFFFF"/>
              <w:spacing w:after="63"/>
              <w:jc w:val="center"/>
              <w:rPr>
                <w:rFonts w:ascii="宋体" w:hAnsi="宋体"/>
                <w:szCs w:val="21"/>
              </w:rPr>
            </w:pPr>
            <w:r w:rsidRPr="00AA30F2">
              <w:rPr>
                <w:rFonts w:ascii="宋体" w:hAnsi="宋体"/>
                <w:szCs w:val="21"/>
              </w:rPr>
              <w:t>2.5L</w:t>
            </w:r>
            <w:r w:rsidRPr="00AA30F2">
              <w:rPr>
                <w:rFonts w:ascii="宋体" w:hAnsi="宋体" w:hint="eastAsia"/>
                <w:szCs w:val="21"/>
              </w:rPr>
              <w:t>/桶×1</w:t>
            </w:r>
          </w:p>
        </w:tc>
        <w:tc>
          <w:tcPr>
            <w:tcW w:w="2175" w:type="dxa"/>
            <w:shd w:val="clear" w:color="auto" w:fill="auto"/>
            <w:vAlign w:val="center"/>
          </w:tcPr>
          <w:p w:rsidR="00E658A8" w:rsidRPr="00AA30F2" w:rsidRDefault="00E658A8" w:rsidP="00FB2DDE">
            <w:pPr>
              <w:jc w:val="center"/>
              <w:rPr>
                <w:rFonts w:ascii="宋体" w:hAnsi="宋体"/>
                <w:szCs w:val="21"/>
              </w:rPr>
            </w:pPr>
            <w:r w:rsidRPr="00AA30F2">
              <w:rPr>
                <w:rFonts w:ascii="宋体" w:hAnsi="宋体" w:hint="eastAsia"/>
                <w:szCs w:val="21"/>
              </w:rPr>
              <w:t>Pro-Care多效护衣系统产品标准号：Q/YQXA306</w:t>
            </w:r>
          </w:p>
        </w:tc>
        <w:tc>
          <w:tcPr>
            <w:tcW w:w="1276" w:type="dxa"/>
            <w:shd w:val="clear" w:color="auto" w:fill="auto"/>
            <w:vAlign w:val="center"/>
          </w:tcPr>
          <w:p w:rsidR="00E658A8" w:rsidRPr="00AA30F2" w:rsidRDefault="00E658A8" w:rsidP="00FB2DDE">
            <w:pPr>
              <w:widowControl/>
              <w:jc w:val="center"/>
              <w:rPr>
                <w:rFonts w:ascii="宋体" w:hAnsi="宋体"/>
                <w:szCs w:val="21"/>
              </w:rPr>
            </w:pPr>
            <w:r w:rsidRPr="00AA30F2">
              <w:rPr>
                <w:rFonts w:ascii="宋体" w:hAnsi="宋体" w:hint="eastAsia"/>
                <w:szCs w:val="21"/>
              </w:rPr>
              <w:t>金纺</w:t>
            </w:r>
          </w:p>
        </w:tc>
        <w:tc>
          <w:tcPr>
            <w:tcW w:w="3187" w:type="dxa"/>
          </w:tcPr>
          <w:p w:rsidR="00E658A8" w:rsidRPr="00AA30F2" w:rsidRDefault="00E658A8" w:rsidP="00FB2DDE">
            <w:pPr>
              <w:widowControl/>
              <w:ind w:leftChars="17" w:left="36" w:firstLineChars="17" w:firstLine="36"/>
              <w:jc w:val="center"/>
              <w:rPr>
                <w:rFonts w:ascii="宋体" w:hAnsi="宋体"/>
                <w:szCs w:val="21"/>
              </w:rPr>
            </w:pPr>
            <w:r w:rsidRPr="00AA30F2">
              <w:rPr>
                <w:rFonts w:ascii="宋体" w:hAnsi="宋体"/>
                <w:noProof/>
                <w:szCs w:val="21"/>
              </w:rPr>
              <w:drawing>
                <wp:inline distT="0" distB="0" distL="0" distR="0" wp14:anchorId="62B76E88" wp14:editId="32183644">
                  <wp:extent cx="1207770" cy="1604645"/>
                  <wp:effectExtent l="0" t="0" r="0" b="0"/>
                  <wp:docPr id="11" name="图片 18" descr="C:\Users\ADMINI~1\AppData\Local\Temp\WeChat Files\89da9ffbb85b5b29d0defdfe794bbf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8" descr="C:\Users\ADMINI~1\AppData\Local\Temp\WeChat Files\89da9ffbb85b5b29d0defdfe794bbfe.p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7770" cy="1604645"/>
                          </a:xfrm>
                          <a:prstGeom prst="rect">
                            <a:avLst/>
                          </a:prstGeom>
                          <a:noFill/>
                          <a:ln>
                            <a:noFill/>
                          </a:ln>
                        </pic:spPr>
                      </pic:pic>
                    </a:graphicData>
                  </a:graphic>
                </wp:inline>
              </w:drawing>
            </w:r>
          </w:p>
        </w:tc>
      </w:tr>
      <w:tr w:rsidR="00E658A8" w:rsidRPr="00AA30F2" w:rsidTr="00FB2DDE">
        <w:trPr>
          <w:trHeight w:val="1981"/>
          <w:jc w:val="center"/>
        </w:trPr>
        <w:tc>
          <w:tcPr>
            <w:tcW w:w="1156" w:type="dxa"/>
            <w:shd w:val="clear" w:color="auto" w:fill="auto"/>
            <w:vAlign w:val="center"/>
          </w:tcPr>
          <w:p w:rsidR="00E658A8" w:rsidRPr="00AA30F2" w:rsidRDefault="00E658A8" w:rsidP="00FB2DDE">
            <w:pPr>
              <w:widowControl/>
              <w:shd w:val="clear" w:color="auto" w:fill="FFFFFF"/>
              <w:spacing w:after="63"/>
              <w:rPr>
                <w:rFonts w:ascii="宋体" w:hAnsi="宋体"/>
                <w:szCs w:val="21"/>
              </w:rPr>
            </w:pPr>
            <w:r w:rsidRPr="00AA30F2">
              <w:rPr>
                <w:rFonts w:ascii="宋体" w:hAnsi="宋体" w:hint="eastAsia"/>
                <w:szCs w:val="21"/>
              </w:rPr>
              <w:t>抽纸</w:t>
            </w:r>
          </w:p>
        </w:tc>
        <w:tc>
          <w:tcPr>
            <w:tcW w:w="1559" w:type="dxa"/>
            <w:shd w:val="clear" w:color="auto" w:fill="auto"/>
            <w:vAlign w:val="center"/>
          </w:tcPr>
          <w:p w:rsidR="00E658A8" w:rsidRPr="00AA30F2" w:rsidRDefault="00E658A8" w:rsidP="00FB2DDE">
            <w:pPr>
              <w:widowControl/>
              <w:shd w:val="clear" w:color="auto" w:fill="FFFFFF"/>
              <w:spacing w:after="63"/>
              <w:jc w:val="center"/>
              <w:rPr>
                <w:rFonts w:ascii="宋体" w:hAnsi="宋体"/>
                <w:szCs w:val="21"/>
              </w:rPr>
            </w:pPr>
            <w:r w:rsidRPr="00AA30F2">
              <w:rPr>
                <w:rFonts w:ascii="宋体" w:hAnsi="宋体"/>
                <w:szCs w:val="21"/>
              </w:rPr>
              <w:t>3</w:t>
            </w:r>
            <w:r w:rsidRPr="00AA30F2">
              <w:rPr>
                <w:rFonts w:ascii="宋体" w:hAnsi="宋体" w:hint="eastAsia"/>
                <w:szCs w:val="21"/>
              </w:rPr>
              <w:t>层</w:t>
            </w:r>
            <w:r w:rsidRPr="00AA30F2">
              <w:rPr>
                <w:rFonts w:ascii="宋体" w:hAnsi="宋体"/>
                <w:szCs w:val="21"/>
              </w:rPr>
              <w:t>150</w:t>
            </w:r>
            <w:r w:rsidRPr="00AA30F2">
              <w:rPr>
                <w:rFonts w:ascii="宋体" w:hAnsi="宋体" w:hint="eastAsia"/>
                <w:szCs w:val="21"/>
              </w:rPr>
              <w:t>抽×6/提×3</w:t>
            </w:r>
            <w:r w:rsidRPr="00AA30F2">
              <w:rPr>
                <w:rFonts w:ascii="宋体" w:hAnsi="宋体"/>
                <w:szCs w:val="21"/>
              </w:rPr>
              <w:t>提</w:t>
            </w:r>
          </w:p>
        </w:tc>
        <w:tc>
          <w:tcPr>
            <w:tcW w:w="2175" w:type="dxa"/>
            <w:shd w:val="clear" w:color="auto" w:fill="auto"/>
            <w:vAlign w:val="center"/>
          </w:tcPr>
          <w:p w:rsidR="00E658A8" w:rsidRPr="00AA30F2" w:rsidRDefault="00E658A8" w:rsidP="00FB2DDE">
            <w:pPr>
              <w:jc w:val="center"/>
              <w:rPr>
                <w:rFonts w:ascii="宋体" w:hAnsi="宋体"/>
                <w:szCs w:val="21"/>
              </w:rPr>
            </w:pPr>
            <w:r w:rsidRPr="00AA30F2">
              <w:rPr>
                <w:rFonts w:ascii="宋体" w:hAnsi="宋体"/>
                <w:szCs w:val="21"/>
              </w:rPr>
              <w:t>原生木浆</w:t>
            </w:r>
            <w:r w:rsidRPr="00AA30F2">
              <w:rPr>
                <w:rFonts w:ascii="宋体" w:hAnsi="宋体" w:hint="eastAsia"/>
                <w:szCs w:val="21"/>
              </w:rPr>
              <w:t>,无香</w:t>
            </w:r>
          </w:p>
          <w:p w:rsidR="00E658A8" w:rsidRPr="00AA30F2" w:rsidRDefault="00E658A8" w:rsidP="00FB2DDE">
            <w:pPr>
              <w:widowControl/>
              <w:shd w:val="clear" w:color="auto" w:fill="FFFFFF"/>
              <w:spacing w:after="75"/>
              <w:rPr>
                <w:rFonts w:ascii="宋体" w:hAnsi="宋体" w:cs="Tahoma"/>
                <w:color w:val="666666"/>
                <w:kern w:val="0"/>
                <w:szCs w:val="21"/>
              </w:rPr>
            </w:pPr>
            <w:r w:rsidRPr="00AA30F2">
              <w:rPr>
                <w:rFonts w:ascii="宋体" w:hAnsi="宋体" w:hint="eastAsia"/>
                <w:szCs w:val="21"/>
              </w:rPr>
              <w:t>尺寸：</w:t>
            </w:r>
            <w:r w:rsidRPr="00AA30F2">
              <w:rPr>
                <w:rFonts w:ascii="宋体" w:hAnsi="宋体"/>
                <w:szCs w:val="21"/>
              </w:rPr>
              <w:t>168mm</w:t>
            </w:r>
            <w:r w:rsidRPr="00AA30F2">
              <w:rPr>
                <w:rFonts w:ascii="宋体" w:hAnsi="宋体" w:hint="eastAsia"/>
                <w:szCs w:val="21"/>
              </w:rPr>
              <w:t>*</w:t>
            </w:r>
            <w:r w:rsidRPr="00AA30F2">
              <w:rPr>
                <w:rFonts w:ascii="宋体" w:hAnsi="宋体"/>
                <w:szCs w:val="21"/>
              </w:rPr>
              <w:t>188mm</w:t>
            </w:r>
            <w:r w:rsidRPr="00AA30F2">
              <w:rPr>
                <w:rFonts w:ascii="宋体" w:hAnsi="宋体" w:hint="eastAsia"/>
                <w:szCs w:val="21"/>
              </w:rPr>
              <w:t>执行标准编号:GB/T20808 优等品   GB15979</w:t>
            </w:r>
            <w:r w:rsidRPr="00AA30F2">
              <w:rPr>
                <w:rFonts w:ascii="宋体" w:hAnsi="宋体"/>
                <w:szCs w:val="21"/>
              </w:rPr>
              <w:br/>
            </w:r>
          </w:p>
        </w:tc>
        <w:tc>
          <w:tcPr>
            <w:tcW w:w="1276" w:type="dxa"/>
            <w:shd w:val="clear" w:color="auto" w:fill="auto"/>
            <w:vAlign w:val="center"/>
          </w:tcPr>
          <w:p w:rsidR="00E658A8" w:rsidRPr="00AA30F2" w:rsidRDefault="00E658A8" w:rsidP="00FB2DDE">
            <w:pPr>
              <w:widowControl/>
              <w:jc w:val="center"/>
              <w:rPr>
                <w:rFonts w:ascii="宋体" w:hAnsi="宋体"/>
                <w:szCs w:val="21"/>
              </w:rPr>
            </w:pPr>
            <w:r w:rsidRPr="00AA30F2">
              <w:rPr>
                <w:rFonts w:ascii="宋体" w:hAnsi="宋体" w:hint="eastAsia"/>
                <w:szCs w:val="21"/>
              </w:rPr>
              <w:t>心相印</w:t>
            </w:r>
          </w:p>
        </w:tc>
        <w:tc>
          <w:tcPr>
            <w:tcW w:w="3187" w:type="dxa"/>
          </w:tcPr>
          <w:p w:rsidR="00E658A8" w:rsidRPr="00AA30F2" w:rsidRDefault="00E658A8" w:rsidP="00FB2DDE">
            <w:pPr>
              <w:widowControl/>
              <w:ind w:leftChars="17" w:left="36" w:firstLineChars="17" w:firstLine="36"/>
              <w:jc w:val="center"/>
              <w:rPr>
                <w:rFonts w:ascii="宋体" w:hAnsi="宋体"/>
                <w:szCs w:val="21"/>
              </w:rPr>
            </w:pPr>
            <w:r w:rsidRPr="00AA30F2">
              <w:rPr>
                <w:rFonts w:ascii="宋体" w:hAnsi="宋体"/>
                <w:noProof/>
                <w:szCs w:val="21"/>
              </w:rPr>
              <w:drawing>
                <wp:inline distT="0" distB="0" distL="0" distR="0" wp14:anchorId="65E6A6E4" wp14:editId="5C9D7103">
                  <wp:extent cx="1337310" cy="1138555"/>
                  <wp:effectExtent l="0" t="0" r="0" b="0"/>
                  <wp:docPr id="12" name="图片 2" descr="C:\Users\ADMINI~1\AppData\Local\Temp\WeChat Files\993fb0fa34c6c28b898d6806f79bd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WeChat Files\993fb0fa34c6c28b898d6806f79bd21.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310" cy="1138555"/>
                          </a:xfrm>
                          <a:prstGeom prst="rect">
                            <a:avLst/>
                          </a:prstGeom>
                          <a:noFill/>
                          <a:ln>
                            <a:noFill/>
                          </a:ln>
                        </pic:spPr>
                      </pic:pic>
                    </a:graphicData>
                  </a:graphic>
                </wp:inline>
              </w:drawing>
            </w:r>
          </w:p>
        </w:tc>
      </w:tr>
    </w:tbl>
    <w:p w:rsidR="00E658A8" w:rsidRPr="002B469C" w:rsidRDefault="00E658A8" w:rsidP="00E658A8">
      <w:pPr>
        <w:widowControl/>
        <w:shd w:val="clear" w:color="auto" w:fill="FFFFFF"/>
        <w:spacing w:after="63"/>
        <w:rPr>
          <w:rFonts w:ascii="DengXian" w:hAnsi="DengXian"/>
          <w:b/>
          <w:sz w:val="22"/>
          <w:szCs w:val="18"/>
        </w:rPr>
      </w:pPr>
    </w:p>
    <w:p w:rsidR="00E658A8" w:rsidRPr="002B469C" w:rsidRDefault="00E658A8" w:rsidP="00E658A8">
      <w:pPr>
        <w:widowControl/>
        <w:shd w:val="clear" w:color="auto" w:fill="FFFFFF"/>
        <w:spacing w:after="63"/>
        <w:jc w:val="center"/>
        <w:rPr>
          <w:rFonts w:ascii="DengXian" w:hAnsi="DengXian"/>
          <w:b/>
          <w:sz w:val="22"/>
          <w:szCs w:val="18"/>
        </w:rPr>
      </w:pPr>
      <w:r w:rsidRPr="002B469C">
        <w:rPr>
          <w:rFonts w:ascii="DengXian" w:hAnsi="DengXian" w:hint="eastAsia"/>
          <w:b/>
          <w:sz w:val="22"/>
          <w:szCs w:val="18"/>
        </w:rPr>
        <w:t>国庆节慰问品套餐</w:t>
      </w:r>
      <w:r w:rsidRPr="002B469C">
        <w:rPr>
          <w:rFonts w:ascii="DengXian" w:hAnsi="DengXian"/>
          <w:b/>
          <w:sz w:val="22"/>
          <w:szCs w:val="18"/>
        </w:rPr>
        <w:t>C</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2693"/>
        <w:gridCol w:w="1134"/>
        <w:gridCol w:w="2977"/>
      </w:tblGrid>
      <w:tr w:rsidR="00E658A8" w:rsidTr="00FB2DDE">
        <w:trPr>
          <w:trHeight w:val="57"/>
          <w:jc w:val="center"/>
        </w:trPr>
        <w:tc>
          <w:tcPr>
            <w:tcW w:w="1271" w:type="dxa"/>
            <w:shd w:val="clear" w:color="auto" w:fill="auto"/>
            <w:vAlign w:val="center"/>
          </w:tcPr>
          <w:p w:rsidR="00E658A8" w:rsidRDefault="00E658A8" w:rsidP="00FB2DDE">
            <w:pPr>
              <w:widowControl/>
              <w:jc w:val="center"/>
              <w:rPr>
                <w:rFonts w:ascii="宋体" w:hAnsi="宋体" w:cs="宋体"/>
                <w:b/>
                <w:color w:val="000000"/>
                <w:kern w:val="0"/>
                <w:szCs w:val="21"/>
              </w:rPr>
            </w:pPr>
            <w:r>
              <w:rPr>
                <w:rFonts w:ascii="宋体" w:hAnsi="宋体" w:cs="宋体" w:hint="eastAsia"/>
                <w:b/>
                <w:color w:val="000000"/>
                <w:kern w:val="0"/>
                <w:szCs w:val="21"/>
              </w:rPr>
              <w:t>名称</w:t>
            </w:r>
          </w:p>
          <w:p w:rsidR="00E658A8" w:rsidRDefault="00E658A8" w:rsidP="00FB2DDE">
            <w:pPr>
              <w:widowControl/>
              <w:jc w:val="center"/>
              <w:rPr>
                <w:rFonts w:ascii="宋体" w:hAnsi="宋体" w:cs="宋体"/>
                <w:b/>
                <w:color w:val="000000"/>
                <w:kern w:val="0"/>
                <w:szCs w:val="21"/>
              </w:rPr>
            </w:pPr>
            <w:r>
              <w:rPr>
                <w:rFonts w:ascii="宋体" w:hAnsi="宋体" w:cs="宋体" w:hint="eastAsia"/>
                <w:b/>
                <w:color w:val="000000"/>
                <w:kern w:val="0"/>
                <w:szCs w:val="21"/>
              </w:rPr>
              <w:t>（品种）</w:t>
            </w:r>
          </w:p>
        </w:tc>
        <w:tc>
          <w:tcPr>
            <w:tcW w:w="1418" w:type="dxa"/>
            <w:shd w:val="clear" w:color="auto" w:fill="auto"/>
            <w:vAlign w:val="center"/>
          </w:tcPr>
          <w:p w:rsidR="00E658A8" w:rsidRDefault="00E658A8" w:rsidP="00FB2DDE">
            <w:pPr>
              <w:widowControl/>
              <w:jc w:val="center"/>
              <w:rPr>
                <w:rFonts w:ascii="宋体" w:hAnsi="宋体" w:cs="宋体"/>
                <w:b/>
                <w:color w:val="000000"/>
                <w:kern w:val="0"/>
                <w:szCs w:val="21"/>
              </w:rPr>
            </w:pPr>
            <w:r>
              <w:rPr>
                <w:rFonts w:ascii="宋体" w:hAnsi="宋体" w:cs="宋体" w:hint="eastAsia"/>
                <w:b/>
                <w:color w:val="000000"/>
                <w:kern w:val="0"/>
                <w:szCs w:val="21"/>
              </w:rPr>
              <w:t>规格及</w:t>
            </w:r>
            <w:r>
              <w:rPr>
                <w:rFonts w:ascii="宋体" w:hAnsi="宋体" w:cs="宋体"/>
                <w:b/>
                <w:color w:val="000000"/>
                <w:kern w:val="0"/>
                <w:szCs w:val="21"/>
              </w:rPr>
              <w:t>数量</w:t>
            </w:r>
          </w:p>
        </w:tc>
        <w:tc>
          <w:tcPr>
            <w:tcW w:w="2693" w:type="dxa"/>
            <w:shd w:val="clear" w:color="auto" w:fill="auto"/>
            <w:vAlign w:val="center"/>
          </w:tcPr>
          <w:p w:rsidR="00E658A8" w:rsidRDefault="00E658A8" w:rsidP="00FB2DDE">
            <w:pPr>
              <w:widowControl/>
              <w:jc w:val="center"/>
              <w:rPr>
                <w:rFonts w:ascii="宋体" w:hAnsi="宋体" w:cs="宋体"/>
                <w:b/>
                <w:color w:val="000000"/>
                <w:kern w:val="0"/>
                <w:szCs w:val="21"/>
              </w:rPr>
            </w:pPr>
            <w:r>
              <w:rPr>
                <w:rFonts w:ascii="宋体" w:hAnsi="宋体" w:cs="宋体" w:hint="eastAsia"/>
                <w:b/>
                <w:color w:val="000000"/>
                <w:kern w:val="0"/>
                <w:szCs w:val="21"/>
              </w:rPr>
              <w:t>技术要求（等级）</w:t>
            </w:r>
          </w:p>
        </w:tc>
        <w:tc>
          <w:tcPr>
            <w:tcW w:w="1134" w:type="dxa"/>
            <w:shd w:val="clear" w:color="auto" w:fill="auto"/>
            <w:vAlign w:val="center"/>
          </w:tcPr>
          <w:p w:rsidR="00E658A8" w:rsidRDefault="00E658A8" w:rsidP="00FB2DDE">
            <w:pPr>
              <w:widowControl/>
              <w:jc w:val="center"/>
              <w:rPr>
                <w:rFonts w:ascii="宋体" w:hAnsi="宋体" w:cs="宋体"/>
                <w:b/>
                <w:color w:val="000000"/>
                <w:kern w:val="0"/>
                <w:szCs w:val="21"/>
                <w:highlight w:val="yellow"/>
              </w:rPr>
            </w:pPr>
            <w:r>
              <w:rPr>
                <w:rFonts w:ascii="宋体" w:hAnsi="宋体" w:cs="宋体" w:hint="eastAsia"/>
                <w:b/>
                <w:color w:val="000000"/>
                <w:kern w:val="0"/>
                <w:szCs w:val="21"/>
              </w:rPr>
              <w:t>参考品牌</w:t>
            </w:r>
          </w:p>
        </w:tc>
        <w:tc>
          <w:tcPr>
            <w:tcW w:w="2977" w:type="dxa"/>
          </w:tcPr>
          <w:p w:rsidR="00E658A8" w:rsidRDefault="00E658A8" w:rsidP="00FB2DDE">
            <w:pPr>
              <w:widowControl/>
              <w:ind w:leftChars="17" w:left="36" w:firstLineChars="17" w:firstLine="36"/>
              <w:jc w:val="center"/>
              <w:rPr>
                <w:rFonts w:ascii="宋体" w:hAnsi="宋体" w:cs="宋体"/>
                <w:b/>
                <w:color w:val="000000"/>
                <w:kern w:val="0"/>
                <w:szCs w:val="21"/>
              </w:rPr>
            </w:pPr>
          </w:p>
        </w:tc>
      </w:tr>
      <w:tr w:rsidR="00E658A8" w:rsidTr="00FB2DDE">
        <w:trPr>
          <w:trHeight w:val="2266"/>
          <w:jc w:val="center"/>
        </w:trPr>
        <w:tc>
          <w:tcPr>
            <w:tcW w:w="1271" w:type="dxa"/>
            <w:shd w:val="clear" w:color="auto" w:fill="auto"/>
            <w:vAlign w:val="center"/>
          </w:tcPr>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花生油</w:t>
            </w:r>
          </w:p>
        </w:tc>
        <w:tc>
          <w:tcPr>
            <w:tcW w:w="1418" w:type="dxa"/>
            <w:shd w:val="clear" w:color="auto" w:fill="auto"/>
            <w:vAlign w:val="center"/>
          </w:tcPr>
          <w:p w:rsidR="00E658A8" w:rsidRDefault="00E658A8" w:rsidP="00FB2DDE">
            <w:pPr>
              <w:widowControl/>
              <w:shd w:val="clear" w:color="auto" w:fill="FFFFFF"/>
              <w:spacing w:after="63"/>
              <w:jc w:val="center"/>
              <w:rPr>
                <w:rFonts w:ascii="宋体" w:hAnsi="宋体"/>
                <w:szCs w:val="21"/>
              </w:rPr>
            </w:pPr>
            <w:r>
              <w:rPr>
                <w:rFonts w:ascii="宋体" w:hAnsi="宋体"/>
                <w:szCs w:val="21"/>
              </w:rPr>
              <w:t>5</w:t>
            </w:r>
            <w:r>
              <w:rPr>
                <w:rFonts w:ascii="宋体" w:hAnsi="宋体" w:hint="eastAsia"/>
                <w:szCs w:val="21"/>
              </w:rPr>
              <w:t>.436L/桶</w:t>
            </w:r>
            <w:r>
              <w:rPr>
                <w:rFonts w:ascii="宋体" w:hAnsi="宋体"/>
                <w:color w:val="000000"/>
                <w:kern w:val="0"/>
                <w:szCs w:val="21"/>
              </w:rPr>
              <w:t>×</w:t>
            </w:r>
            <w:r>
              <w:rPr>
                <w:rFonts w:ascii="宋体" w:hAnsi="宋体" w:hint="eastAsia"/>
                <w:szCs w:val="21"/>
              </w:rPr>
              <w:t>1</w:t>
            </w:r>
          </w:p>
        </w:tc>
        <w:tc>
          <w:tcPr>
            <w:tcW w:w="2693" w:type="dxa"/>
            <w:shd w:val="clear" w:color="auto" w:fill="auto"/>
            <w:vAlign w:val="center"/>
          </w:tcPr>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质量</w:t>
            </w:r>
            <w:r>
              <w:rPr>
                <w:rFonts w:ascii="宋体" w:hAnsi="宋体"/>
                <w:szCs w:val="21"/>
              </w:rPr>
              <w:t>等级：一级</w:t>
            </w:r>
          </w:p>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加工工艺：压榨</w:t>
            </w:r>
          </w:p>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产品标准号:Q/LLH0015S</w:t>
            </w:r>
          </w:p>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产地</w:t>
            </w:r>
            <w:r>
              <w:rPr>
                <w:rFonts w:ascii="宋体" w:hAnsi="宋体"/>
                <w:szCs w:val="21"/>
              </w:rPr>
              <w:t>：山东莱阳</w:t>
            </w:r>
          </w:p>
        </w:tc>
        <w:tc>
          <w:tcPr>
            <w:tcW w:w="1134" w:type="dxa"/>
            <w:shd w:val="clear" w:color="auto" w:fill="auto"/>
            <w:vAlign w:val="center"/>
          </w:tcPr>
          <w:p w:rsidR="00E658A8" w:rsidRDefault="00E658A8" w:rsidP="00FB2DDE">
            <w:pPr>
              <w:widowControl/>
              <w:jc w:val="center"/>
              <w:rPr>
                <w:rFonts w:ascii="宋体" w:hAnsi="宋体"/>
                <w:szCs w:val="21"/>
              </w:rPr>
            </w:pPr>
            <w:r>
              <w:rPr>
                <w:rFonts w:ascii="宋体" w:hAnsi="宋体" w:hint="eastAsia"/>
                <w:szCs w:val="21"/>
              </w:rPr>
              <w:t>鲁花</w:t>
            </w:r>
          </w:p>
        </w:tc>
        <w:tc>
          <w:tcPr>
            <w:tcW w:w="2977" w:type="dxa"/>
          </w:tcPr>
          <w:p w:rsidR="00E658A8" w:rsidRDefault="00E658A8" w:rsidP="00FB2DDE">
            <w:pPr>
              <w:widowControl/>
              <w:ind w:leftChars="17" w:left="36" w:firstLineChars="17" w:firstLine="31"/>
              <w:jc w:val="center"/>
              <w:rPr>
                <w:rFonts w:ascii="DengXian" w:hAnsi="DengXian"/>
                <w:sz w:val="18"/>
                <w:szCs w:val="18"/>
              </w:rPr>
            </w:pPr>
            <w:r w:rsidRPr="002B469C">
              <w:rPr>
                <w:rFonts w:ascii="DengXian" w:hAnsi="DengXian"/>
                <w:noProof/>
                <w:sz w:val="18"/>
                <w:szCs w:val="18"/>
              </w:rPr>
              <w:drawing>
                <wp:inline distT="0" distB="0" distL="0" distR="0" wp14:anchorId="1F05676B" wp14:editId="2D5D39DB">
                  <wp:extent cx="1121410" cy="1198880"/>
                  <wp:effectExtent l="0" t="0" r="0" b="0"/>
                  <wp:docPr id="13" name="图片 5388" descr="C:\Users\ADMINI~1\AppData\Local\Temp\WeChat Files\ed66db1f3f683af02682ffb2512c1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88" descr="C:\Users\ADMINI~1\AppData\Local\Temp\WeChat Files\ed66db1f3f683af02682ffb2512c1e4.p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1410" cy="1198880"/>
                          </a:xfrm>
                          <a:prstGeom prst="rect">
                            <a:avLst/>
                          </a:prstGeom>
                          <a:noFill/>
                          <a:ln>
                            <a:noFill/>
                          </a:ln>
                        </pic:spPr>
                      </pic:pic>
                    </a:graphicData>
                  </a:graphic>
                </wp:inline>
              </w:drawing>
            </w:r>
          </w:p>
        </w:tc>
      </w:tr>
      <w:tr w:rsidR="00E658A8" w:rsidTr="00FB2DDE">
        <w:trPr>
          <w:trHeight w:val="57"/>
          <w:jc w:val="center"/>
        </w:trPr>
        <w:tc>
          <w:tcPr>
            <w:tcW w:w="1271" w:type="dxa"/>
            <w:shd w:val="clear" w:color="auto" w:fill="auto"/>
            <w:vAlign w:val="center"/>
          </w:tcPr>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五常</w:t>
            </w:r>
          </w:p>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大米(稻花香)</w:t>
            </w:r>
          </w:p>
        </w:tc>
        <w:tc>
          <w:tcPr>
            <w:tcW w:w="1418" w:type="dxa"/>
            <w:shd w:val="clear" w:color="auto" w:fill="auto"/>
            <w:vAlign w:val="center"/>
          </w:tcPr>
          <w:p w:rsidR="00E658A8" w:rsidRDefault="00E658A8" w:rsidP="00FB2DDE">
            <w:pPr>
              <w:widowControl/>
              <w:shd w:val="clear" w:color="auto" w:fill="FFFFFF"/>
              <w:spacing w:after="63"/>
              <w:jc w:val="center"/>
              <w:rPr>
                <w:rFonts w:ascii="宋体" w:hAnsi="宋体"/>
                <w:szCs w:val="21"/>
              </w:rPr>
            </w:pPr>
            <w:r>
              <w:rPr>
                <w:rFonts w:ascii="宋体" w:hAnsi="宋体"/>
                <w:szCs w:val="21"/>
              </w:rPr>
              <w:t>5Kg/</w:t>
            </w:r>
            <w:r>
              <w:rPr>
                <w:rFonts w:ascii="宋体" w:hAnsi="宋体" w:hint="eastAsia"/>
                <w:szCs w:val="21"/>
              </w:rPr>
              <w:t>袋</w:t>
            </w:r>
            <w:r>
              <w:rPr>
                <w:rFonts w:ascii="宋体" w:hAnsi="宋体"/>
                <w:color w:val="000000"/>
                <w:kern w:val="0"/>
                <w:szCs w:val="21"/>
              </w:rPr>
              <w:t>×</w:t>
            </w:r>
            <w:r>
              <w:rPr>
                <w:rFonts w:ascii="宋体" w:hAnsi="宋体" w:hint="eastAsia"/>
                <w:szCs w:val="21"/>
              </w:rPr>
              <w:t>1</w:t>
            </w:r>
          </w:p>
        </w:tc>
        <w:tc>
          <w:tcPr>
            <w:tcW w:w="2693" w:type="dxa"/>
            <w:shd w:val="clear" w:color="auto" w:fill="auto"/>
            <w:vAlign w:val="center"/>
          </w:tcPr>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执行标准：</w:t>
            </w:r>
            <w:r>
              <w:rPr>
                <w:rFonts w:ascii="宋体" w:hAnsi="宋体"/>
                <w:szCs w:val="21"/>
              </w:rPr>
              <w:t>GB/T 19266</w:t>
            </w:r>
          </w:p>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生产许可证号：SC10123018402655</w:t>
            </w:r>
          </w:p>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质量等级</w:t>
            </w:r>
            <w:r>
              <w:rPr>
                <w:rFonts w:ascii="宋体" w:hAnsi="宋体"/>
                <w:szCs w:val="21"/>
              </w:rPr>
              <w:t>：优质一等</w:t>
            </w:r>
          </w:p>
          <w:p w:rsidR="00E658A8" w:rsidRDefault="00E658A8" w:rsidP="00FB2DDE">
            <w:pPr>
              <w:shd w:val="clear" w:color="auto" w:fill="FFFFFF"/>
              <w:spacing w:after="63"/>
              <w:jc w:val="center"/>
              <w:rPr>
                <w:rFonts w:ascii="宋体" w:hAnsi="宋体"/>
                <w:szCs w:val="21"/>
              </w:rPr>
            </w:pPr>
            <w:r>
              <w:rPr>
                <w:rFonts w:ascii="宋体" w:hAnsi="宋体" w:hint="eastAsia"/>
                <w:szCs w:val="21"/>
              </w:rPr>
              <w:t>原粮产地：黑龙江 哈尔滨 五常</w:t>
            </w:r>
          </w:p>
        </w:tc>
        <w:tc>
          <w:tcPr>
            <w:tcW w:w="1134" w:type="dxa"/>
            <w:shd w:val="clear" w:color="auto" w:fill="auto"/>
            <w:vAlign w:val="center"/>
          </w:tcPr>
          <w:p w:rsidR="00E658A8" w:rsidRDefault="00E658A8" w:rsidP="00FB2DDE">
            <w:pPr>
              <w:widowControl/>
              <w:jc w:val="center"/>
              <w:rPr>
                <w:rFonts w:ascii="宋体" w:hAnsi="宋体"/>
                <w:szCs w:val="21"/>
              </w:rPr>
            </w:pPr>
            <w:r>
              <w:rPr>
                <w:rFonts w:ascii="宋体" w:hAnsi="宋体" w:hint="eastAsia"/>
                <w:szCs w:val="21"/>
              </w:rPr>
              <w:t>中粮</w:t>
            </w:r>
          </w:p>
          <w:p w:rsidR="00E658A8" w:rsidRDefault="00E658A8" w:rsidP="00FB2DDE">
            <w:pPr>
              <w:widowControl/>
              <w:jc w:val="center"/>
              <w:rPr>
                <w:rFonts w:ascii="宋体" w:hAnsi="宋体"/>
                <w:szCs w:val="21"/>
              </w:rPr>
            </w:pPr>
            <w:r>
              <w:rPr>
                <w:rFonts w:ascii="宋体" w:hAnsi="宋体" w:hint="eastAsia"/>
                <w:szCs w:val="21"/>
              </w:rPr>
              <w:t>福临门</w:t>
            </w:r>
          </w:p>
        </w:tc>
        <w:tc>
          <w:tcPr>
            <w:tcW w:w="2977" w:type="dxa"/>
          </w:tcPr>
          <w:p w:rsidR="00E658A8" w:rsidRDefault="00E658A8" w:rsidP="00FB2DDE">
            <w:pPr>
              <w:widowControl/>
              <w:ind w:leftChars="17" w:left="36" w:firstLineChars="17" w:firstLine="31"/>
              <w:jc w:val="center"/>
              <w:rPr>
                <w:rFonts w:ascii="DengXian" w:hAnsi="DengXian"/>
                <w:sz w:val="18"/>
                <w:szCs w:val="18"/>
              </w:rPr>
            </w:pPr>
            <w:r w:rsidRPr="002B469C">
              <w:rPr>
                <w:rFonts w:ascii="DengXian" w:hAnsi="DengXian"/>
                <w:noProof/>
                <w:sz w:val="18"/>
                <w:szCs w:val="18"/>
              </w:rPr>
              <w:drawing>
                <wp:inline distT="0" distB="0" distL="0" distR="0" wp14:anchorId="6C81530F" wp14:editId="385C51BF">
                  <wp:extent cx="1078230" cy="1501140"/>
                  <wp:effectExtent l="0" t="0" r="0" b="0"/>
                  <wp:docPr id="14" name="图片 5389" descr="C:\Users\ADMINI~1\AppData\Local\Temp\WeChat Files\41d14a96ac06be6addd185c2cd549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89" descr="C:\Users\ADMINI~1\AppData\Local\Temp\WeChat Files\41d14a96ac06be6addd185c2cd549e6.pn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230" cy="1501140"/>
                          </a:xfrm>
                          <a:prstGeom prst="rect">
                            <a:avLst/>
                          </a:prstGeom>
                          <a:noFill/>
                          <a:ln>
                            <a:noFill/>
                          </a:ln>
                        </pic:spPr>
                      </pic:pic>
                    </a:graphicData>
                  </a:graphic>
                </wp:inline>
              </w:drawing>
            </w:r>
          </w:p>
        </w:tc>
      </w:tr>
      <w:tr w:rsidR="00E658A8" w:rsidTr="00FB2DDE">
        <w:trPr>
          <w:trHeight w:val="57"/>
          <w:jc w:val="center"/>
        </w:trPr>
        <w:tc>
          <w:tcPr>
            <w:tcW w:w="1271" w:type="dxa"/>
            <w:shd w:val="clear" w:color="auto" w:fill="auto"/>
            <w:vAlign w:val="center"/>
          </w:tcPr>
          <w:p w:rsidR="00E658A8" w:rsidRDefault="00E658A8" w:rsidP="00FB2DDE">
            <w:pPr>
              <w:widowControl/>
              <w:jc w:val="center"/>
              <w:rPr>
                <w:rFonts w:ascii="宋体" w:hAnsi="宋体"/>
                <w:szCs w:val="21"/>
              </w:rPr>
            </w:pPr>
            <w:r>
              <w:rPr>
                <w:rFonts w:ascii="宋体" w:hAnsi="宋体" w:hint="eastAsia"/>
                <w:szCs w:val="21"/>
              </w:rPr>
              <w:t>雪花粉</w:t>
            </w:r>
          </w:p>
        </w:tc>
        <w:tc>
          <w:tcPr>
            <w:tcW w:w="1418" w:type="dxa"/>
            <w:shd w:val="clear" w:color="auto" w:fill="auto"/>
            <w:vAlign w:val="center"/>
          </w:tcPr>
          <w:p w:rsidR="00E658A8" w:rsidRDefault="00E658A8" w:rsidP="00FB2DDE">
            <w:pPr>
              <w:widowControl/>
              <w:jc w:val="center"/>
              <w:rPr>
                <w:rFonts w:ascii="宋体" w:hAnsi="宋体"/>
                <w:szCs w:val="21"/>
              </w:rPr>
            </w:pPr>
            <w:r>
              <w:rPr>
                <w:rFonts w:ascii="宋体" w:hAnsi="宋体"/>
                <w:szCs w:val="21"/>
              </w:rPr>
              <w:t>5Kg/</w:t>
            </w:r>
            <w:r>
              <w:rPr>
                <w:rFonts w:ascii="宋体" w:hAnsi="宋体" w:hint="eastAsia"/>
                <w:szCs w:val="21"/>
              </w:rPr>
              <w:t>袋</w:t>
            </w:r>
            <w:r>
              <w:rPr>
                <w:rFonts w:ascii="宋体" w:hAnsi="宋体"/>
                <w:color w:val="000000"/>
                <w:kern w:val="0"/>
                <w:szCs w:val="21"/>
              </w:rPr>
              <w:t>×</w:t>
            </w:r>
            <w:r>
              <w:rPr>
                <w:rFonts w:ascii="宋体" w:hAnsi="宋体" w:hint="eastAsia"/>
                <w:szCs w:val="21"/>
              </w:rPr>
              <w:t>1</w:t>
            </w:r>
          </w:p>
        </w:tc>
        <w:tc>
          <w:tcPr>
            <w:tcW w:w="2693" w:type="dxa"/>
            <w:shd w:val="clear" w:color="auto" w:fill="auto"/>
            <w:vAlign w:val="center"/>
          </w:tcPr>
          <w:p w:rsidR="00E658A8" w:rsidRDefault="00E658A8" w:rsidP="00FB2DDE">
            <w:pPr>
              <w:widowControl/>
              <w:jc w:val="center"/>
              <w:rPr>
                <w:rFonts w:ascii="宋体" w:hAnsi="宋体"/>
                <w:szCs w:val="21"/>
              </w:rPr>
            </w:pPr>
            <w:r>
              <w:rPr>
                <w:rFonts w:ascii="宋体" w:hAnsi="宋体" w:hint="eastAsia"/>
                <w:szCs w:val="21"/>
              </w:rPr>
              <w:t>生产许可证号：</w:t>
            </w:r>
            <w:r>
              <w:rPr>
                <w:rFonts w:ascii="宋体" w:hAnsi="宋体"/>
                <w:szCs w:val="21"/>
              </w:rPr>
              <w:t>SC10115080200347</w:t>
            </w:r>
          </w:p>
          <w:p w:rsidR="00E658A8" w:rsidRDefault="00E658A8" w:rsidP="00FB2DDE">
            <w:pPr>
              <w:jc w:val="center"/>
              <w:rPr>
                <w:rFonts w:ascii="宋体" w:hAnsi="宋体"/>
                <w:szCs w:val="21"/>
              </w:rPr>
            </w:pPr>
            <w:r>
              <w:rPr>
                <w:rFonts w:ascii="宋体" w:hAnsi="宋体" w:hint="eastAsia"/>
                <w:szCs w:val="21"/>
              </w:rPr>
              <w:t>产品标准号：</w:t>
            </w:r>
            <w:r>
              <w:rPr>
                <w:rFonts w:ascii="宋体" w:hAnsi="宋体"/>
                <w:szCs w:val="21"/>
              </w:rPr>
              <w:t>Q/NHFS0001S</w:t>
            </w:r>
          </w:p>
          <w:p w:rsidR="00E658A8" w:rsidRDefault="00E658A8" w:rsidP="00FB2DDE">
            <w:pPr>
              <w:jc w:val="center"/>
              <w:rPr>
                <w:rFonts w:ascii="宋体" w:hAnsi="宋体"/>
                <w:szCs w:val="21"/>
              </w:rPr>
            </w:pPr>
            <w:r>
              <w:rPr>
                <w:rFonts w:ascii="宋体" w:hAnsi="宋体" w:hint="eastAsia"/>
                <w:szCs w:val="21"/>
              </w:rPr>
              <w:t>产地</w:t>
            </w:r>
            <w:r>
              <w:rPr>
                <w:rFonts w:ascii="宋体" w:hAnsi="宋体"/>
                <w:szCs w:val="21"/>
              </w:rPr>
              <w:t>：</w:t>
            </w:r>
            <w:r>
              <w:rPr>
                <w:rFonts w:ascii="宋体" w:hAnsi="宋体" w:hint="eastAsia"/>
                <w:szCs w:val="21"/>
              </w:rPr>
              <w:t>内蒙古</w:t>
            </w:r>
            <w:r>
              <w:rPr>
                <w:rFonts w:ascii="宋体" w:hAnsi="宋体"/>
                <w:szCs w:val="21"/>
              </w:rPr>
              <w:t>自治区</w:t>
            </w:r>
            <w:r>
              <w:rPr>
                <w:rFonts w:ascii="宋体" w:hAnsi="宋体" w:hint="eastAsia"/>
                <w:szCs w:val="21"/>
              </w:rPr>
              <w:t>巴彦淖尔市</w:t>
            </w:r>
          </w:p>
          <w:p w:rsidR="00E658A8" w:rsidRDefault="00E658A8" w:rsidP="00FB2DDE">
            <w:pPr>
              <w:jc w:val="center"/>
              <w:rPr>
                <w:rFonts w:ascii="宋体" w:hAnsi="宋体"/>
                <w:szCs w:val="21"/>
              </w:rPr>
            </w:pPr>
            <w:r>
              <w:rPr>
                <w:rFonts w:ascii="宋体" w:hAnsi="宋体" w:hint="eastAsia"/>
                <w:szCs w:val="21"/>
              </w:rPr>
              <w:t>配料</w:t>
            </w:r>
            <w:r>
              <w:rPr>
                <w:rFonts w:ascii="宋体" w:hAnsi="宋体"/>
                <w:szCs w:val="21"/>
              </w:rPr>
              <w:t>：小麦</w:t>
            </w:r>
          </w:p>
          <w:p w:rsidR="00E658A8" w:rsidRDefault="00E658A8" w:rsidP="00FB2DDE">
            <w:pPr>
              <w:jc w:val="center"/>
              <w:rPr>
                <w:rFonts w:ascii="宋体" w:hAnsi="宋体"/>
                <w:szCs w:val="21"/>
              </w:rPr>
            </w:pPr>
            <w:r>
              <w:rPr>
                <w:rFonts w:ascii="宋体" w:hAnsi="宋体" w:hint="eastAsia"/>
                <w:szCs w:val="21"/>
              </w:rPr>
              <w:t>筋度</w:t>
            </w:r>
            <w:r>
              <w:rPr>
                <w:rFonts w:ascii="宋体" w:hAnsi="宋体"/>
                <w:szCs w:val="21"/>
              </w:rPr>
              <w:t>：高筋面粉</w:t>
            </w:r>
          </w:p>
        </w:tc>
        <w:tc>
          <w:tcPr>
            <w:tcW w:w="1134" w:type="dxa"/>
            <w:shd w:val="clear" w:color="auto" w:fill="auto"/>
            <w:vAlign w:val="center"/>
          </w:tcPr>
          <w:p w:rsidR="00E658A8" w:rsidRDefault="00E658A8" w:rsidP="00FB2DDE">
            <w:pPr>
              <w:widowControl/>
              <w:jc w:val="center"/>
              <w:rPr>
                <w:rFonts w:ascii="宋体" w:hAnsi="宋体"/>
                <w:szCs w:val="21"/>
              </w:rPr>
            </w:pPr>
            <w:r>
              <w:rPr>
                <w:rFonts w:ascii="宋体" w:hAnsi="宋体" w:hint="eastAsia"/>
                <w:szCs w:val="21"/>
              </w:rPr>
              <w:t>河套</w:t>
            </w:r>
          </w:p>
        </w:tc>
        <w:tc>
          <w:tcPr>
            <w:tcW w:w="2977" w:type="dxa"/>
          </w:tcPr>
          <w:p w:rsidR="00E658A8" w:rsidRDefault="00E658A8" w:rsidP="00FB2DDE">
            <w:pPr>
              <w:widowControl/>
              <w:ind w:leftChars="17" w:left="36" w:firstLineChars="17" w:firstLine="31"/>
              <w:jc w:val="center"/>
              <w:rPr>
                <w:rFonts w:ascii="DengXian" w:hAnsi="DengXian"/>
                <w:sz w:val="18"/>
                <w:szCs w:val="18"/>
              </w:rPr>
            </w:pPr>
            <w:r w:rsidRPr="002B469C">
              <w:rPr>
                <w:rFonts w:ascii="DengXian" w:hAnsi="DengXian"/>
                <w:noProof/>
                <w:sz w:val="18"/>
                <w:szCs w:val="18"/>
              </w:rPr>
              <w:drawing>
                <wp:inline distT="0" distB="0" distL="0" distR="0" wp14:anchorId="48B8EA6C" wp14:editId="7906097F">
                  <wp:extent cx="1198880" cy="1449070"/>
                  <wp:effectExtent l="0" t="0" r="0" b="0"/>
                  <wp:docPr id="15" name="图片 5390" descr="C:\Users\ADMINI~1\AppData\Local\Temp\WeChat Files\2513838e4ee9515f9156325c640401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390" descr="C:\Users\ADMINI~1\AppData\Local\Temp\WeChat Files\2513838e4ee9515f9156325c640401f.p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8880" cy="1449070"/>
                          </a:xfrm>
                          <a:prstGeom prst="rect">
                            <a:avLst/>
                          </a:prstGeom>
                          <a:noFill/>
                          <a:ln>
                            <a:noFill/>
                          </a:ln>
                        </pic:spPr>
                      </pic:pic>
                    </a:graphicData>
                  </a:graphic>
                </wp:inline>
              </w:drawing>
            </w:r>
          </w:p>
        </w:tc>
      </w:tr>
      <w:tr w:rsidR="00E658A8" w:rsidTr="00FB2DDE">
        <w:trPr>
          <w:trHeight w:val="57"/>
          <w:jc w:val="center"/>
        </w:trPr>
        <w:tc>
          <w:tcPr>
            <w:tcW w:w="1271" w:type="dxa"/>
            <w:shd w:val="clear" w:color="auto" w:fill="auto"/>
            <w:vAlign w:val="center"/>
          </w:tcPr>
          <w:p w:rsidR="00E658A8" w:rsidRDefault="00E658A8" w:rsidP="00FB2DDE">
            <w:pPr>
              <w:shd w:val="clear" w:color="auto" w:fill="FFFFFF"/>
              <w:spacing w:after="63"/>
              <w:jc w:val="center"/>
              <w:rPr>
                <w:rFonts w:ascii="宋体" w:hAnsi="宋体"/>
                <w:szCs w:val="21"/>
              </w:rPr>
            </w:pPr>
            <w:r>
              <w:rPr>
                <w:rFonts w:ascii="宋体" w:hAnsi="宋体"/>
                <w:szCs w:val="21"/>
              </w:rPr>
              <w:lastRenderedPageBreak/>
              <w:t>全脂纯牛奶</w:t>
            </w:r>
          </w:p>
        </w:tc>
        <w:tc>
          <w:tcPr>
            <w:tcW w:w="1418" w:type="dxa"/>
            <w:shd w:val="clear" w:color="auto" w:fill="auto"/>
            <w:vAlign w:val="center"/>
          </w:tcPr>
          <w:p w:rsidR="00E658A8" w:rsidRDefault="00E658A8" w:rsidP="00FB2DDE">
            <w:pPr>
              <w:shd w:val="clear" w:color="auto" w:fill="FFFFFF"/>
              <w:spacing w:after="63"/>
              <w:jc w:val="center"/>
              <w:rPr>
                <w:rFonts w:ascii="宋体" w:hAnsi="宋体"/>
                <w:szCs w:val="21"/>
              </w:rPr>
            </w:pPr>
            <w:r>
              <w:rPr>
                <w:rFonts w:ascii="宋体" w:hAnsi="宋体" w:hint="eastAsia"/>
                <w:szCs w:val="21"/>
              </w:rPr>
              <w:t>（250Ml</w:t>
            </w:r>
            <w:r>
              <w:rPr>
                <w:rFonts w:ascii="宋体" w:hAnsi="宋体"/>
                <w:color w:val="000000"/>
                <w:kern w:val="0"/>
                <w:szCs w:val="21"/>
              </w:rPr>
              <w:t>×</w:t>
            </w:r>
            <w:r>
              <w:rPr>
                <w:rFonts w:ascii="宋体" w:hAnsi="宋体" w:hint="eastAsia"/>
                <w:szCs w:val="21"/>
              </w:rPr>
              <w:t>12）</w:t>
            </w:r>
            <w:r>
              <w:rPr>
                <w:rFonts w:ascii="宋体" w:hAnsi="宋体"/>
                <w:szCs w:val="21"/>
              </w:rPr>
              <w:t>/</w:t>
            </w:r>
            <w:r>
              <w:rPr>
                <w:rFonts w:ascii="宋体" w:hAnsi="宋体" w:hint="eastAsia"/>
                <w:szCs w:val="21"/>
              </w:rPr>
              <w:t>箱</w:t>
            </w:r>
            <w:r>
              <w:rPr>
                <w:rFonts w:ascii="宋体" w:hAnsi="宋体"/>
                <w:color w:val="000000"/>
                <w:kern w:val="0"/>
                <w:szCs w:val="21"/>
              </w:rPr>
              <w:t>×</w:t>
            </w:r>
            <w:r>
              <w:rPr>
                <w:rFonts w:ascii="宋体" w:hAnsi="宋体"/>
                <w:szCs w:val="21"/>
              </w:rPr>
              <w:t>1</w:t>
            </w:r>
          </w:p>
        </w:tc>
        <w:tc>
          <w:tcPr>
            <w:tcW w:w="2693" w:type="dxa"/>
            <w:shd w:val="clear" w:color="auto" w:fill="auto"/>
            <w:vAlign w:val="center"/>
          </w:tcPr>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执行标准：</w:t>
            </w:r>
            <w:r>
              <w:rPr>
                <w:rFonts w:ascii="宋体" w:hAnsi="宋体"/>
                <w:szCs w:val="21"/>
              </w:rPr>
              <w:t>GB25190</w:t>
            </w:r>
          </w:p>
          <w:p w:rsidR="00E658A8" w:rsidRDefault="00E658A8" w:rsidP="00FB2DDE">
            <w:pPr>
              <w:widowControl/>
              <w:shd w:val="clear" w:color="auto" w:fill="FFFFFF"/>
              <w:spacing w:after="63"/>
              <w:jc w:val="center"/>
              <w:rPr>
                <w:rFonts w:ascii="宋体" w:hAnsi="宋体"/>
                <w:szCs w:val="21"/>
              </w:rPr>
            </w:pPr>
            <w:r>
              <w:rPr>
                <w:rFonts w:ascii="宋体" w:hAnsi="宋体" w:hint="eastAsia"/>
                <w:szCs w:val="21"/>
              </w:rPr>
              <w:t>产品种类</w:t>
            </w:r>
            <w:r>
              <w:rPr>
                <w:rFonts w:ascii="宋体" w:hAnsi="宋体"/>
                <w:szCs w:val="21"/>
              </w:rPr>
              <w:t>：全脂灭菌乳</w:t>
            </w:r>
          </w:p>
          <w:p w:rsidR="00E658A8" w:rsidRDefault="00E658A8" w:rsidP="00FB2DDE">
            <w:pPr>
              <w:shd w:val="clear" w:color="auto" w:fill="FFFFFF"/>
              <w:spacing w:after="63"/>
              <w:jc w:val="center"/>
              <w:rPr>
                <w:rFonts w:ascii="宋体" w:hAnsi="宋体"/>
                <w:szCs w:val="21"/>
              </w:rPr>
            </w:pPr>
            <w:r>
              <w:rPr>
                <w:rFonts w:ascii="宋体" w:hAnsi="宋体" w:hint="eastAsia"/>
                <w:szCs w:val="21"/>
              </w:rPr>
              <w:t>食品生产许可证编号：</w:t>
            </w:r>
            <w:r>
              <w:rPr>
                <w:rFonts w:ascii="宋体" w:hAnsi="宋体"/>
                <w:szCs w:val="21"/>
              </w:rPr>
              <w:t>SC10511150810031</w:t>
            </w:r>
          </w:p>
        </w:tc>
        <w:tc>
          <w:tcPr>
            <w:tcW w:w="1134" w:type="dxa"/>
            <w:shd w:val="clear" w:color="auto" w:fill="auto"/>
            <w:vAlign w:val="center"/>
          </w:tcPr>
          <w:p w:rsidR="00E658A8" w:rsidRDefault="00E658A8" w:rsidP="00FB2DDE">
            <w:pPr>
              <w:widowControl/>
              <w:jc w:val="center"/>
              <w:rPr>
                <w:rFonts w:ascii="宋体" w:hAnsi="宋体"/>
                <w:szCs w:val="21"/>
              </w:rPr>
            </w:pPr>
            <w:r>
              <w:rPr>
                <w:rFonts w:ascii="宋体" w:hAnsi="宋体" w:hint="eastAsia"/>
                <w:szCs w:val="21"/>
              </w:rPr>
              <w:t>三元极致</w:t>
            </w:r>
          </w:p>
        </w:tc>
        <w:tc>
          <w:tcPr>
            <w:tcW w:w="2977" w:type="dxa"/>
          </w:tcPr>
          <w:p w:rsidR="00E658A8" w:rsidRDefault="00E658A8" w:rsidP="00FB2DDE">
            <w:pPr>
              <w:widowControl/>
              <w:ind w:leftChars="17" w:left="36" w:firstLineChars="17" w:firstLine="31"/>
              <w:jc w:val="center"/>
              <w:rPr>
                <w:rFonts w:ascii="DengXian" w:hAnsi="DengXian"/>
                <w:sz w:val="18"/>
                <w:szCs w:val="18"/>
              </w:rPr>
            </w:pPr>
            <w:r w:rsidRPr="002B469C">
              <w:rPr>
                <w:rFonts w:ascii="DengXian" w:hAnsi="DengXian"/>
                <w:noProof/>
                <w:sz w:val="18"/>
                <w:szCs w:val="18"/>
              </w:rPr>
              <w:drawing>
                <wp:inline distT="0" distB="0" distL="0" distR="0" wp14:anchorId="77A74C49" wp14:editId="68269629">
                  <wp:extent cx="1673225" cy="1155700"/>
                  <wp:effectExtent l="0" t="0" r="0" b="0"/>
                  <wp:docPr id="16" name="图片 3" descr="C:\Users\ADMINI~1\AppData\Local\Temp\WeChat Files\46d46393693904239d435a372fc580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C:\Users\ADMINI~1\AppData\Local\Temp\WeChat Files\46d46393693904239d435a372fc580e.p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3225" cy="1155700"/>
                          </a:xfrm>
                          <a:prstGeom prst="rect">
                            <a:avLst/>
                          </a:prstGeom>
                          <a:noFill/>
                          <a:ln>
                            <a:noFill/>
                          </a:ln>
                        </pic:spPr>
                      </pic:pic>
                    </a:graphicData>
                  </a:graphic>
                </wp:inline>
              </w:drawing>
            </w:r>
          </w:p>
        </w:tc>
      </w:tr>
    </w:tbl>
    <w:p w:rsidR="00E658A8" w:rsidRPr="002B469C" w:rsidRDefault="00E658A8" w:rsidP="00E658A8">
      <w:pPr>
        <w:widowControl/>
        <w:shd w:val="clear" w:color="auto" w:fill="FFFFFF"/>
        <w:spacing w:after="63"/>
        <w:jc w:val="center"/>
        <w:rPr>
          <w:rFonts w:ascii="DengXian" w:hAnsi="DengXian"/>
          <w:b/>
          <w:sz w:val="22"/>
          <w:szCs w:val="18"/>
        </w:rPr>
      </w:pPr>
    </w:p>
    <w:p w:rsidR="00E658A8" w:rsidRPr="002B469C" w:rsidRDefault="00E658A8" w:rsidP="00E658A8">
      <w:pPr>
        <w:widowControl/>
        <w:shd w:val="clear" w:color="auto" w:fill="FFFFFF"/>
        <w:spacing w:after="63"/>
        <w:jc w:val="center"/>
        <w:rPr>
          <w:rFonts w:ascii="DengXian" w:hAnsi="DengXian"/>
          <w:b/>
          <w:sz w:val="22"/>
          <w:szCs w:val="18"/>
        </w:rPr>
      </w:pPr>
    </w:p>
    <w:p w:rsidR="00E658A8" w:rsidRPr="002B469C" w:rsidRDefault="00E658A8" w:rsidP="00E658A8">
      <w:pPr>
        <w:widowControl/>
        <w:shd w:val="clear" w:color="auto" w:fill="FFFFFF"/>
        <w:spacing w:after="63"/>
        <w:jc w:val="center"/>
        <w:rPr>
          <w:rFonts w:ascii="DengXian" w:hAnsi="DengXian"/>
          <w:b/>
          <w:sz w:val="22"/>
          <w:szCs w:val="18"/>
        </w:rPr>
      </w:pPr>
      <w:r w:rsidRPr="002B469C">
        <w:rPr>
          <w:rFonts w:ascii="DengXian" w:hAnsi="DengXian" w:hint="eastAsia"/>
          <w:b/>
          <w:sz w:val="22"/>
          <w:szCs w:val="18"/>
        </w:rPr>
        <w:t>国庆节慰问品套餐</w:t>
      </w:r>
      <w:r w:rsidRPr="002B469C">
        <w:rPr>
          <w:rFonts w:ascii="DengXian" w:hAnsi="DengXian"/>
          <w:b/>
          <w:sz w:val="22"/>
          <w:szCs w:val="18"/>
        </w:rPr>
        <w:t>D</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99"/>
        <w:gridCol w:w="2649"/>
        <w:gridCol w:w="1418"/>
        <w:gridCol w:w="2934"/>
      </w:tblGrid>
      <w:tr w:rsidR="00E658A8" w:rsidRPr="002518CE" w:rsidTr="00FB2DDE">
        <w:trPr>
          <w:trHeight w:val="57"/>
          <w:jc w:val="center"/>
        </w:trPr>
        <w:tc>
          <w:tcPr>
            <w:tcW w:w="992" w:type="dxa"/>
            <w:shd w:val="clear" w:color="auto" w:fill="auto"/>
            <w:vAlign w:val="center"/>
          </w:tcPr>
          <w:p w:rsidR="00E658A8" w:rsidRPr="002518CE" w:rsidRDefault="00E658A8" w:rsidP="00FB2DDE">
            <w:pPr>
              <w:widowControl/>
              <w:jc w:val="center"/>
              <w:rPr>
                <w:rFonts w:ascii="宋体" w:hAnsi="宋体" w:cs="宋体"/>
                <w:b/>
                <w:color w:val="000000"/>
                <w:kern w:val="0"/>
                <w:szCs w:val="21"/>
              </w:rPr>
            </w:pPr>
            <w:r w:rsidRPr="002518CE">
              <w:rPr>
                <w:rFonts w:ascii="宋体" w:hAnsi="宋体" w:cs="宋体" w:hint="eastAsia"/>
                <w:b/>
                <w:color w:val="000000"/>
                <w:kern w:val="0"/>
                <w:szCs w:val="21"/>
              </w:rPr>
              <w:t>名称</w:t>
            </w:r>
          </w:p>
          <w:p w:rsidR="00E658A8" w:rsidRPr="002518CE" w:rsidRDefault="00E658A8" w:rsidP="00FB2DDE">
            <w:pPr>
              <w:widowControl/>
              <w:jc w:val="center"/>
              <w:rPr>
                <w:rFonts w:ascii="宋体" w:hAnsi="宋体" w:cs="宋体"/>
                <w:b/>
                <w:color w:val="000000"/>
                <w:kern w:val="0"/>
                <w:szCs w:val="21"/>
              </w:rPr>
            </w:pPr>
            <w:r w:rsidRPr="002518CE">
              <w:rPr>
                <w:rFonts w:ascii="宋体" w:hAnsi="宋体" w:cs="宋体" w:hint="eastAsia"/>
                <w:b/>
                <w:color w:val="000000"/>
                <w:kern w:val="0"/>
                <w:szCs w:val="21"/>
              </w:rPr>
              <w:t>（品种）</w:t>
            </w:r>
          </w:p>
        </w:tc>
        <w:tc>
          <w:tcPr>
            <w:tcW w:w="1599" w:type="dxa"/>
            <w:shd w:val="clear" w:color="auto" w:fill="auto"/>
            <w:vAlign w:val="center"/>
          </w:tcPr>
          <w:p w:rsidR="00E658A8" w:rsidRPr="002518CE" w:rsidRDefault="00E658A8" w:rsidP="00FB2DDE">
            <w:pPr>
              <w:widowControl/>
              <w:jc w:val="center"/>
              <w:rPr>
                <w:rFonts w:ascii="宋体" w:hAnsi="宋体" w:cs="宋体"/>
                <w:b/>
                <w:color w:val="000000"/>
                <w:kern w:val="0"/>
                <w:szCs w:val="21"/>
              </w:rPr>
            </w:pPr>
            <w:r w:rsidRPr="002518CE">
              <w:rPr>
                <w:rFonts w:ascii="宋体" w:hAnsi="宋体" w:cs="宋体" w:hint="eastAsia"/>
                <w:b/>
                <w:color w:val="000000"/>
                <w:kern w:val="0"/>
                <w:szCs w:val="21"/>
              </w:rPr>
              <w:t>规格及</w:t>
            </w:r>
            <w:r w:rsidRPr="002518CE">
              <w:rPr>
                <w:rFonts w:ascii="宋体" w:hAnsi="宋体" w:cs="宋体"/>
                <w:b/>
                <w:color w:val="000000"/>
                <w:kern w:val="0"/>
                <w:szCs w:val="21"/>
              </w:rPr>
              <w:t>数量</w:t>
            </w:r>
          </w:p>
        </w:tc>
        <w:tc>
          <w:tcPr>
            <w:tcW w:w="2649" w:type="dxa"/>
            <w:shd w:val="clear" w:color="auto" w:fill="auto"/>
            <w:vAlign w:val="center"/>
          </w:tcPr>
          <w:p w:rsidR="00E658A8" w:rsidRPr="002518CE" w:rsidRDefault="00E658A8" w:rsidP="00FB2DDE">
            <w:pPr>
              <w:widowControl/>
              <w:jc w:val="center"/>
              <w:rPr>
                <w:rFonts w:ascii="宋体" w:hAnsi="宋体" w:cs="宋体"/>
                <w:b/>
                <w:color w:val="000000"/>
                <w:kern w:val="0"/>
                <w:szCs w:val="21"/>
              </w:rPr>
            </w:pPr>
            <w:r w:rsidRPr="002518CE">
              <w:rPr>
                <w:rFonts w:ascii="宋体" w:hAnsi="宋体" w:cs="宋体" w:hint="eastAsia"/>
                <w:b/>
                <w:color w:val="000000"/>
                <w:kern w:val="0"/>
                <w:szCs w:val="21"/>
              </w:rPr>
              <w:t>技术要求（等级）</w:t>
            </w:r>
          </w:p>
        </w:tc>
        <w:tc>
          <w:tcPr>
            <w:tcW w:w="1418" w:type="dxa"/>
            <w:shd w:val="clear" w:color="auto" w:fill="auto"/>
            <w:vAlign w:val="center"/>
          </w:tcPr>
          <w:p w:rsidR="00E658A8" w:rsidRPr="002518CE" w:rsidRDefault="00E658A8" w:rsidP="00FB2DDE">
            <w:pPr>
              <w:widowControl/>
              <w:jc w:val="center"/>
              <w:rPr>
                <w:rFonts w:ascii="宋体" w:hAnsi="宋体" w:cs="宋体"/>
                <w:b/>
                <w:color w:val="000000"/>
                <w:kern w:val="0"/>
                <w:szCs w:val="21"/>
              </w:rPr>
            </w:pPr>
            <w:r w:rsidRPr="002518CE">
              <w:rPr>
                <w:rFonts w:ascii="宋体" w:hAnsi="宋体" w:cs="宋体" w:hint="eastAsia"/>
                <w:b/>
                <w:color w:val="000000"/>
                <w:kern w:val="0"/>
                <w:szCs w:val="21"/>
              </w:rPr>
              <w:t>参考</w:t>
            </w:r>
          </w:p>
          <w:p w:rsidR="00E658A8" w:rsidRPr="002518CE" w:rsidRDefault="00E658A8" w:rsidP="00FB2DDE">
            <w:pPr>
              <w:widowControl/>
              <w:jc w:val="center"/>
              <w:rPr>
                <w:rFonts w:ascii="宋体" w:hAnsi="宋体"/>
                <w:szCs w:val="21"/>
              </w:rPr>
            </w:pPr>
            <w:r w:rsidRPr="002518CE">
              <w:rPr>
                <w:rFonts w:ascii="宋体" w:hAnsi="宋体" w:cs="宋体" w:hint="eastAsia"/>
                <w:b/>
                <w:color w:val="000000"/>
                <w:kern w:val="0"/>
                <w:szCs w:val="21"/>
              </w:rPr>
              <w:t>品牌</w:t>
            </w:r>
          </w:p>
        </w:tc>
        <w:tc>
          <w:tcPr>
            <w:tcW w:w="2934" w:type="dxa"/>
          </w:tcPr>
          <w:p w:rsidR="00E658A8" w:rsidRPr="002518CE" w:rsidRDefault="00E658A8" w:rsidP="00FB2DDE">
            <w:pPr>
              <w:widowControl/>
              <w:ind w:leftChars="17" w:left="36" w:firstLineChars="17" w:firstLine="36"/>
              <w:jc w:val="center"/>
              <w:rPr>
                <w:rFonts w:ascii="宋体" w:hAnsi="宋体" w:cs="宋体"/>
                <w:b/>
                <w:color w:val="000000"/>
                <w:kern w:val="0"/>
                <w:szCs w:val="21"/>
              </w:rPr>
            </w:pPr>
          </w:p>
        </w:tc>
      </w:tr>
      <w:tr w:rsidR="00E658A8" w:rsidRPr="002518CE" w:rsidTr="00FB2DDE">
        <w:trPr>
          <w:trHeight w:val="57"/>
          <w:jc w:val="center"/>
        </w:trPr>
        <w:tc>
          <w:tcPr>
            <w:tcW w:w="992" w:type="dxa"/>
            <w:shd w:val="clear" w:color="auto" w:fill="auto"/>
            <w:vAlign w:val="center"/>
          </w:tcPr>
          <w:p w:rsidR="00E658A8" w:rsidRPr="002518CE" w:rsidRDefault="00E658A8" w:rsidP="00FB2DDE">
            <w:pPr>
              <w:shd w:val="clear" w:color="auto" w:fill="FFFFFF"/>
              <w:spacing w:after="63"/>
              <w:jc w:val="center"/>
              <w:rPr>
                <w:rFonts w:ascii="宋体" w:hAnsi="宋体"/>
                <w:szCs w:val="21"/>
              </w:rPr>
            </w:pPr>
            <w:r w:rsidRPr="002518CE">
              <w:rPr>
                <w:rFonts w:ascii="宋体" w:hAnsi="宋体"/>
                <w:szCs w:val="21"/>
              </w:rPr>
              <w:t>全脂纯牛奶</w:t>
            </w:r>
          </w:p>
        </w:tc>
        <w:tc>
          <w:tcPr>
            <w:tcW w:w="1599" w:type="dxa"/>
            <w:shd w:val="clear" w:color="auto" w:fill="auto"/>
            <w:vAlign w:val="center"/>
          </w:tcPr>
          <w:p w:rsidR="00E658A8" w:rsidRPr="002518CE" w:rsidRDefault="00E658A8" w:rsidP="00FB2DDE">
            <w:pPr>
              <w:shd w:val="clear" w:color="auto" w:fill="FFFFFF"/>
              <w:spacing w:after="63"/>
              <w:jc w:val="center"/>
              <w:rPr>
                <w:rFonts w:ascii="宋体" w:hAnsi="宋体"/>
                <w:szCs w:val="21"/>
              </w:rPr>
            </w:pPr>
            <w:r w:rsidRPr="002518CE">
              <w:rPr>
                <w:rFonts w:ascii="宋体" w:hAnsi="宋体" w:hint="eastAsia"/>
                <w:szCs w:val="21"/>
              </w:rPr>
              <w:t>（250Ml</w:t>
            </w:r>
            <w:r w:rsidRPr="00AA30F2">
              <w:rPr>
                <w:rFonts w:ascii="宋体" w:hAnsi="宋体" w:hint="eastAsia"/>
                <w:szCs w:val="21"/>
              </w:rPr>
              <w:t>×</w:t>
            </w:r>
            <w:r w:rsidRPr="002518CE">
              <w:rPr>
                <w:rFonts w:ascii="宋体" w:hAnsi="宋体" w:hint="eastAsia"/>
                <w:szCs w:val="21"/>
              </w:rPr>
              <w:t>12）</w:t>
            </w:r>
            <w:r w:rsidRPr="002518CE">
              <w:rPr>
                <w:rFonts w:ascii="宋体" w:hAnsi="宋体"/>
                <w:szCs w:val="21"/>
              </w:rPr>
              <w:t>/</w:t>
            </w:r>
            <w:r w:rsidRPr="002518CE">
              <w:rPr>
                <w:rFonts w:ascii="宋体" w:hAnsi="宋体" w:hint="eastAsia"/>
                <w:szCs w:val="21"/>
              </w:rPr>
              <w:t>箱</w:t>
            </w:r>
            <w:r w:rsidRPr="00AA30F2">
              <w:rPr>
                <w:rFonts w:ascii="宋体" w:hAnsi="宋体" w:hint="eastAsia"/>
                <w:szCs w:val="21"/>
              </w:rPr>
              <w:t>×</w:t>
            </w:r>
            <w:r w:rsidRPr="002518CE">
              <w:rPr>
                <w:rFonts w:ascii="宋体" w:hAnsi="宋体" w:hint="eastAsia"/>
                <w:szCs w:val="21"/>
              </w:rPr>
              <w:t>1</w:t>
            </w:r>
          </w:p>
        </w:tc>
        <w:tc>
          <w:tcPr>
            <w:tcW w:w="2649" w:type="dxa"/>
            <w:shd w:val="clear" w:color="auto" w:fill="auto"/>
            <w:vAlign w:val="center"/>
          </w:tcPr>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产品标准代码：</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szCs w:val="21"/>
              </w:rPr>
              <w:t>GB 25190</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产品种类</w:t>
            </w:r>
            <w:r w:rsidRPr="002518CE">
              <w:rPr>
                <w:rFonts w:ascii="宋体" w:hAnsi="宋体"/>
                <w:szCs w:val="21"/>
              </w:rPr>
              <w:t>：全脂灭菌乳</w:t>
            </w:r>
          </w:p>
          <w:p w:rsidR="00E658A8" w:rsidRPr="002518CE" w:rsidRDefault="00E658A8" w:rsidP="00FB2DDE">
            <w:pPr>
              <w:shd w:val="clear" w:color="auto" w:fill="FFFFFF"/>
              <w:spacing w:after="63"/>
              <w:jc w:val="center"/>
              <w:rPr>
                <w:rFonts w:ascii="宋体" w:hAnsi="宋体"/>
                <w:szCs w:val="21"/>
              </w:rPr>
            </w:pPr>
            <w:r w:rsidRPr="002518CE">
              <w:rPr>
                <w:rFonts w:ascii="宋体" w:hAnsi="宋体" w:hint="eastAsia"/>
                <w:szCs w:val="21"/>
              </w:rPr>
              <w:t>食品生产许可证编号：</w:t>
            </w:r>
            <w:r w:rsidRPr="002518CE">
              <w:rPr>
                <w:rFonts w:ascii="宋体" w:hAnsi="宋体"/>
                <w:szCs w:val="21"/>
              </w:rPr>
              <w:t>SC10511150810031</w:t>
            </w:r>
          </w:p>
        </w:tc>
        <w:tc>
          <w:tcPr>
            <w:tcW w:w="1418" w:type="dxa"/>
            <w:shd w:val="clear" w:color="auto" w:fill="auto"/>
            <w:vAlign w:val="center"/>
          </w:tcPr>
          <w:p w:rsidR="00E658A8" w:rsidRPr="002518CE" w:rsidRDefault="00E658A8" w:rsidP="00FB2DDE">
            <w:pPr>
              <w:widowControl/>
              <w:jc w:val="center"/>
              <w:rPr>
                <w:rFonts w:ascii="宋体" w:hAnsi="宋体"/>
                <w:szCs w:val="21"/>
              </w:rPr>
            </w:pPr>
            <w:r w:rsidRPr="002518CE">
              <w:rPr>
                <w:rFonts w:ascii="宋体" w:hAnsi="宋体" w:hint="eastAsia"/>
                <w:szCs w:val="21"/>
              </w:rPr>
              <w:t>三元极致</w:t>
            </w:r>
          </w:p>
        </w:tc>
        <w:tc>
          <w:tcPr>
            <w:tcW w:w="2934" w:type="dxa"/>
          </w:tcPr>
          <w:p w:rsidR="00E658A8" w:rsidRPr="002518CE" w:rsidRDefault="00E658A8" w:rsidP="00FB2DDE">
            <w:pPr>
              <w:widowControl/>
              <w:ind w:leftChars="17" w:left="36" w:firstLineChars="17" w:firstLine="36"/>
              <w:jc w:val="center"/>
              <w:rPr>
                <w:rFonts w:ascii="宋体" w:hAnsi="宋体"/>
                <w:szCs w:val="21"/>
              </w:rPr>
            </w:pPr>
            <w:r w:rsidRPr="002518CE">
              <w:rPr>
                <w:rFonts w:ascii="宋体" w:hAnsi="宋体"/>
                <w:noProof/>
                <w:szCs w:val="21"/>
              </w:rPr>
              <w:drawing>
                <wp:inline distT="0" distB="0" distL="0" distR="0" wp14:anchorId="2B5B96A9" wp14:editId="73AF9D38">
                  <wp:extent cx="1630680" cy="1354455"/>
                  <wp:effectExtent l="0" t="0" r="0" b="0"/>
                  <wp:docPr id="17" name="图片 1" descr="C:\Users\ADMINI~1\AppData\Local\Temp\WeChat Files\46d46393693904239d435a372fc580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WeChat Files\46d46393693904239d435a372fc580e.pn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0680" cy="1354455"/>
                          </a:xfrm>
                          <a:prstGeom prst="rect">
                            <a:avLst/>
                          </a:prstGeom>
                          <a:noFill/>
                          <a:ln>
                            <a:noFill/>
                          </a:ln>
                        </pic:spPr>
                      </pic:pic>
                    </a:graphicData>
                  </a:graphic>
                </wp:inline>
              </w:drawing>
            </w:r>
          </w:p>
        </w:tc>
      </w:tr>
      <w:tr w:rsidR="00E658A8" w:rsidRPr="002518CE" w:rsidTr="00FB2DDE">
        <w:trPr>
          <w:trHeight w:val="57"/>
          <w:jc w:val="center"/>
        </w:trPr>
        <w:tc>
          <w:tcPr>
            <w:tcW w:w="992" w:type="dxa"/>
            <w:shd w:val="clear" w:color="auto" w:fill="auto"/>
            <w:vAlign w:val="center"/>
          </w:tcPr>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速溶咖啡</w:t>
            </w:r>
          </w:p>
        </w:tc>
        <w:tc>
          <w:tcPr>
            <w:tcW w:w="1599" w:type="dxa"/>
            <w:shd w:val="clear" w:color="auto" w:fill="auto"/>
            <w:vAlign w:val="center"/>
          </w:tcPr>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cs="宋体" w:hint="eastAsia"/>
                <w:szCs w:val="21"/>
              </w:rPr>
              <w:t>（9杯共24.3g）/盒</w:t>
            </w:r>
            <w:r w:rsidRPr="00AA30F2">
              <w:rPr>
                <w:rFonts w:ascii="宋体" w:hAnsi="宋体" w:hint="eastAsia"/>
                <w:szCs w:val="21"/>
              </w:rPr>
              <w:t>×</w:t>
            </w:r>
            <w:r w:rsidRPr="002518CE">
              <w:rPr>
                <w:rFonts w:ascii="宋体" w:hAnsi="宋体" w:cs="宋体" w:hint="eastAsia"/>
                <w:szCs w:val="21"/>
              </w:rPr>
              <w:t>2盒</w:t>
            </w:r>
          </w:p>
        </w:tc>
        <w:tc>
          <w:tcPr>
            <w:tcW w:w="2649" w:type="dxa"/>
            <w:shd w:val="clear" w:color="auto" w:fill="auto"/>
            <w:vAlign w:val="center"/>
          </w:tcPr>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配料：100%来自阿拉比卡咖啡豆</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食品生产许可证编号：SC10644190004159</w:t>
            </w:r>
          </w:p>
        </w:tc>
        <w:tc>
          <w:tcPr>
            <w:tcW w:w="1418" w:type="dxa"/>
            <w:shd w:val="clear" w:color="auto" w:fill="auto"/>
            <w:vAlign w:val="center"/>
          </w:tcPr>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星巴克</w:t>
            </w:r>
          </w:p>
        </w:tc>
        <w:tc>
          <w:tcPr>
            <w:tcW w:w="2934" w:type="dxa"/>
          </w:tcPr>
          <w:p w:rsidR="00E658A8" w:rsidRPr="002518CE" w:rsidRDefault="00E658A8" w:rsidP="00FB2DDE">
            <w:pPr>
              <w:widowControl/>
              <w:ind w:leftChars="17" w:left="36" w:firstLineChars="17" w:firstLine="36"/>
              <w:jc w:val="center"/>
              <w:rPr>
                <w:rFonts w:ascii="宋体" w:hAnsi="宋体"/>
                <w:szCs w:val="21"/>
              </w:rPr>
            </w:pPr>
            <w:r w:rsidRPr="002518CE">
              <w:rPr>
                <w:rFonts w:ascii="宋体" w:hAnsi="宋体"/>
                <w:noProof/>
                <w:szCs w:val="21"/>
              </w:rPr>
              <w:drawing>
                <wp:inline distT="0" distB="0" distL="0" distR="0" wp14:anchorId="332F66A7" wp14:editId="3C81F181">
                  <wp:extent cx="1328420" cy="1328420"/>
                  <wp:effectExtent l="0" t="0" r="0" b="0"/>
                  <wp:docPr id="1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inline>
              </w:drawing>
            </w:r>
          </w:p>
        </w:tc>
      </w:tr>
      <w:tr w:rsidR="00E658A8" w:rsidRPr="002518CE" w:rsidTr="00FB2DDE">
        <w:trPr>
          <w:trHeight w:val="57"/>
          <w:jc w:val="center"/>
        </w:trPr>
        <w:tc>
          <w:tcPr>
            <w:tcW w:w="992" w:type="dxa"/>
            <w:shd w:val="clear" w:color="auto" w:fill="auto"/>
            <w:vAlign w:val="center"/>
          </w:tcPr>
          <w:p w:rsidR="00E658A8" w:rsidRPr="002518CE" w:rsidRDefault="00E658A8" w:rsidP="00FB2DDE">
            <w:pPr>
              <w:widowControl/>
              <w:shd w:val="clear" w:color="auto" w:fill="FFFFFF"/>
              <w:spacing w:after="63"/>
              <w:rPr>
                <w:rFonts w:ascii="宋体" w:hAnsi="宋体"/>
                <w:szCs w:val="21"/>
              </w:rPr>
            </w:pPr>
            <w:r w:rsidRPr="002518CE">
              <w:rPr>
                <w:rFonts w:ascii="宋体" w:hAnsi="宋体"/>
                <w:szCs w:val="21"/>
              </w:rPr>
              <w:t>核桃芝麻黑豆粉+红豆薏米粉</w:t>
            </w:r>
            <w:r w:rsidRPr="002518CE">
              <w:rPr>
                <w:rFonts w:ascii="宋体" w:hAnsi="宋体" w:hint="eastAsia"/>
                <w:szCs w:val="21"/>
              </w:rPr>
              <w:t>（礼盒套装）</w:t>
            </w:r>
          </w:p>
        </w:tc>
        <w:tc>
          <w:tcPr>
            <w:tcW w:w="1599" w:type="dxa"/>
            <w:shd w:val="clear" w:color="auto" w:fill="auto"/>
            <w:vAlign w:val="center"/>
          </w:tcPr>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w:t>
            </w:r>
            <w:r w:rsidRPr="002518CE">
              <w:rPr>
                <w:rFonts w:ascii="宋体" w:hAnsi="宋体"/>
                <w:szCs w:val="21"/>
              </w:rPr>
              <w:t>600g+600g</w:t>
            </w:r>
            <w:r w:rsidRPr="002518CE">
              <w:rPr>
                <w:rFonts w:ascii="宋体" w:hAnsi="宋体" w:hint="eastAsia"/>
                <w:szCs w:val="21"/>
              </w:rPr>
              <w:t>)/盒</w:t>
            </w:r>
            <w:r w:rsidRPr="00AA30F2">
              <w:rPr>
                <w:rFonts w:ascii="宋体" w:hAnsi="宋体" w:hint="eastAsia"/>
                <w:szCs w:val="21"/>
              </w:rPr>
              <w:t>×</w:t>
            </w:r>
            <w:r w:rsidRPr="002518CE">
              <w:rPr>
                <w:rFonts w:ascii="宋体" w:hAnsi="宋体" w:hint="eastAsia"/>
                <w:szCs w:val="21"/>
              </w:rPr>
              <w:t>1</w:t>
            </w:r>
          </w:p>
        </w:tc>
        <w:tc>
          <w:tcPr>
            <w:tcW w:w="2649" w:type="dxa"/>
            <w:shd w:val="clear" w:color="auto" w:fill="auto"/>
            <w:vAlign w:val="center"/>
          </w:tcPr>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生产许可证号：</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szCs w:val="21"/>
              </w:rPr>
              <w:t>SC10742112100018</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产品标准号</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szCs w:val="21"/>
              </w:rPr>
              <w:t>Q/HBFY0007S</w:t>
            </w:r>
          </w:p>
        </w:tc>
        <w:tc>
          <w:tcPr>
            <w:tcW w:w="1418" w:type="dxa"/>
            <w:shd w:val="clear" w:color="auto" w:fill="auto"/>
            <w:vAlign w:val="center"/>
          </w:tcPr>
          <w:p w:rsidR="00E658A8" w:rsidRPr="002518CE" w:rsidRDefault="00E658A8" w:rsidP="00FB2DDE">
            <w:pPr>
              <w:widowControl/>
              <w:jc w:val="center"/>
              <w:rPr>
                <w:rFonts w:ascii="宋体" w:hAnsi="宋体"/>
                <w:szCs w:val="21"/>
              </w:rPr>
            </w:pPr>
            <w:r w:rsidRPr="002518CE">
              <w:rPr>
                <w:rFonts w:ascii="宋体" w:hAnsi="宋体" w:hint="eastAsia"/>
                <w:szCs w:val="21"/>
              </w:rPr>
              <w:t>五谷磨坊</w:t>
            </w:r>
          </w:p>
        </w:tc>
        <w:tc>
          <w:tcPr>
            <w:tcW w:w="2934" w:type="dxa"/>
          </w:tcPr>
          <w:p w:rsidR="00E658A8" w:rsidRPr="002518CE" w:rsidRDefault="00E658A8" w:rsidP="00FB2DDE">
            <w:pPr>
              <w:widowControl/>
              <w:ind w:leftChars="17" w:left="36" w:firstLineChars="17" w:firstLine="36"/>
              <w:jc w:val="center"/>
              <w:rPr>
                <w:rFonts w:ascii="宋体" w:hAnsi="宋体"/>
                <w:szCs w:val="21"/>
              </w:rPr>
            </w:pPr>
            <w:r w:rsidRPr="002518CE">
              <w:rPr>
                <w:rFonts w:ascii="宋体" w:hAnsi="宋体"/>
                <w:noProof/>
                <w:szCs w:val="21"/>
              </w:rPr>
              <w:drawing>
                <wp:inline distT="0" distB="0" distL="0" distR="0" wp14:anchorId="601ABDB9" wp14:editId="7CED5691">
                  <wp:extent cx="1164590" cy="888365"/>
                  <wp:effectExtent l="0" t="0" r="0" b="0"/>
                  <wp:docPr id="19" name="图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4590" cy="888365"/>
                          </a:xfrm>
                          <a:prstGeom prst="rect">
                            <a:avLst/>
                          </a:prstGeom>
                          <a:noFill/>
                          <a:ln>
                            <a:noFill/>
                          </a:ln>
                        </pic:spPr>
                      </pic:pic>
                    </a:graphicData>
                  </a:graphic>
                </wp:inline>
              </w:drawing>
            </w:r>
          </w:p>
        </w:tc>
      </w:tr>
      <w:tr w:rsidR="00E658A8" w:rsidRPr="002518CE" w:rsidTr="00FB2DDE">
        <w:trPr>
          <w:trHeight w:val="980"/>
          <w:jc w:val="center"/>
        </w:trPr>
        <w:tc>
          <w:tcPr>
            <w:tcW w:w="992" w:type="dxa"/>
            <w:shd w:val="clear" w:color="auto" w:fill="auto"/>
            <w:vAlign w:val="center"/>
          </w:tcPr>
          <w:p w:rsidR="00E658A8" w:rsidRPr="002518CE" w:rsidRDefault="00E658A8" w:rsidP="00FB2DDE">
            <w:pPr>
              <w:jc w:val="center"/>
              <w:rPr>
                <w:rFonts w:ascii="宋体" w:hAnsi="宋体"/>
                <w:szCs w:val="21"/>
              </w:rPr>
            </w:pPr>
            <w:r w:rsidRPr="002518CE">
              <w:rPr>
                <w:rFonts w:ascii="宋体" w:hAnsi="宋体" w:hint="eastAsia"/>
                <w:szCs w:val="21"/>
              </w:rPr>
              <w:t>自热火锅</w:t>
            </w:r>
          </w:p>
        </w:tc>
        <w:tc>
          <w:tcPr>
            <w:tcW w:w="1599" w:type="dxa"/>
            <w:shd w:val="clear" w:color="auto" w:fill="auto"/>
            <w:vAlign w:val="center"/>
          </w:tcPr>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麻辣嫩牛：435g/盒</w:t>
            </w:r>
            <w:r w:rsidRPr="00AA30F2">
              <w:rPr>
                <w:rFonts w:ascii="宋体" w:hAnsi="宋体" w:hint="eastAsia"/>
                <w:szCs w:val="21"/>
              </w:rPr>
              <w:t>×</w:t>
            </w:r>
            <w:r w:rsidRPr="002518CE">
              <w:rPr>
                <w:rFonts w:ascii="宋体" w:hAnsi="宋体" w:hint="eastAsia"/>
                <w:szCs w:val="21"/>
              </w:rPr>
              <w:t>1盒</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脆爽牛肚：435g/盒</w:t>
            </w:r>
            <w:r w:rsidRPr="00AA30F2">
              <w:rPr>
                <w:rFonts w:ascii="宋体" w:hAnsi="宋体" w:hint="eastAsia"/>
                <w:szCs w:val="21"/>
              </w:rPr>
              <w:t>×</w:t>
            </w:r>
            <w:r w:rsidRPr="002518CE">
              <w:rPr>
                <w:rFonts w:ascii="宋体" w:hAnsi="宋体" w:hint="eastAsia"/>
                <w:szCs w:val="21"/>
              </w:rPr>
              <w:t>1盒</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szCs w:val="21"/>
              </w:rPr>
              <w:t>番茄牛腩：365g/盒</w:t>
            </w:r>
            <w:r w:rsidRPr="00AA30F2">
              <w:rPr>
                <w:rFonts w:ascii="宋体" w:hAnsi="宋体" w:hint="eastAsia"/>
                <w:szCs w:val="21"/>
              </w:rPr>
              <w:t>×</w:t>
            </w:r>
            <w:r w:rsidRPr="002518CE">
              <w:rPr>
                <w:rFonts w:ascii="宋体" w:hAnsi="宋体" w:hint="eastAsia"/>
                <w:szCs w:val="21"/>
              </w:rPr>
              <w:t>1盒</w:t>
            </w:r>
          </w:p>
          <w:p w:rsidR="00E658A8" w:rsidRPr="002518CE" w:rsidRDefault="00E658A8" w:rsidP="00FB2DDE">
            <w:pPr>
              <w:jc w:val="center"/>
              <w:rPr>
                <w:rFonts w:ascii="宋体" w:hAnsi="宋体"/>
                <w:color w:val="FF0000"/>
                <w:szCs w:val="21"/>
              </w:rPr>
            </w:pPr>
          </w:p>
        </w:tc>
        <w:tc>
          <w:tcPr>
            <w:tcW w:w="2649" w:type="dxa"/>
            <w:shd w:val="clear" w:color="auto" w:fill="auto"/>
            <w:vAlign w:val="center"/>
          </w:tcPr>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b/>
                <w:szCs w:val="21"/>
              </w:rPr>
              <w:t>麻辣嫩牛</w:t>
            </w:r>
            <w:r w:rsidRPr="002518CE">
              <w:rPr>
                <w:rFonts w:ascii="宋体" w:hAnsi="宋体" w:hint="eastAsia"/>
                <w:szCs w:val="21"/>
              </w:rPr>
              <w:t>（1.菜包：产品标准代号：GB2714。2.牛肉片包：产品标准代号：GB/T23586。3.清油麻辣火锅底料：产品标准代号：GB31644。4.湿粉条：产品标准代号：Q/SBS0002S、Q/FSDRT0001、Q/06A5608S、Q/FHM0006S。）</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b/>
                <w:szCs w:val="21"/>
              </w:rPr>
              <w:lastRenderedPageBreak/>
              <w:t>番茄牛腩</w:t>
            </w:r>
            <w:r w:rsidRPr="002518CE">
              <w:rPr>
                <w:rFonts w:ascii="宋体" w:hAnsi="宋体" w:hint="eastAsia"/>
                <w:szCs w:val="21"/>
              </w:rPr>
              <w:t>（1.菜包：产品标准代号：GB2714。2.番茄火锅底料：产品标准代号：GB31644。3.牛肉包：产品标准代号：GB/T23586。4.粉丝:产品标准代号：GB2713。5.虎牙脆：产品标准代号:GB/T22699。）</w:t>
            </w:r>
          </w:p>
          <w:p w:rsidR="00E658A8" w:rsidRPr="002518CE" w:rsidRDefault="00E658A8" w:rsidP="00FB2DDE">
            <w:pPr>
              <w:widowControl/>
              <w:shd w:val="clear" w:color="auto" w:fill="FFFFFF"/>
              <w:spacing w:after="63"/>
              <w:jc w:val="center"/>
              <w:rPr>
                <w:rFonts w:ascii="宋体" w:hAnsi="宋体"/>
                <w:szCs w:val="21"/>
              </w:rPr>
            </w:pPr>
            <w:r w:rsidRPr="002518CE">
              <w:rPr>
                <w:rFonts w:ascii="宋体" w:hAnsi="宋体" w:hint="eastAsia"/>
                <w:b/>
                <w:szCs w:val="21"/>
              </w:rPr>
              <w:t>脆爽牛肚</w:t>
            </w:r>
            <w:r w:rsidRPr="002518CE">
              <w:rPr>
                <w:rFonts w:ascii="宋体" w:hAnsi="宋体" w:hint="eastAsia"/>
                <w:szCs w:val="21"/>
              </w:rPr>
              <w:t>（1.菜包：产品标准代号：GB2714。2.腐皮：产品标准代号：GB2712。3.牛杂包：产品标准代号：GB/T23586。4.醇香牛油火锅底料：产品标准代号：GB31644。5.虎牙脆：产品标准代号:GB/T22699。）</w:t>
            </w:r>
          </w:p>
        </w:tc>
        <w:tc>
          <w:tcPr>
            <w:tcW w:w="1418" w:type="dxa"/>
            <w:shd w:val="clear" w:color="auto" w:fill="auto"/>
            <w:vAlign w:val="center"/>
          </w:tcPr>
          <w:p w:rsidR="00E658A8" w:rsidRPr="002518CE" w:rsidRDefault="00E658A8" w:rsidP="00FB2DDE">
            <w:pPr>
              <w:widowControl/>
              <w:jc w:val="center"/>
              <w:rPr>
                <w:rFonts w:ascii="宋体" w:hAnsi="宋体"/>
                <w:szCs w:val="21"/>
              </w:rPr>
            </w:pPr>
            <w:r w:rsidRPr="002518CE">
              <w:rPr>
                <w:rFonts w:ascii="宋体" w:hAnsi="宋体" w:hint="eastAsia"/>
                <w:szCs w:val="21"/>
              </w:rPr>
              <w:lastRenderedPageBreak/>
              <w:t>海底捞</w:t>
            </w:r>
          </w:p>
        </w:tc>
        <w:tc>
          <w:tcPr>
            <w:tcW w:w="2934" w:type="dxa"/>
          </w:tcPr>
          <w:p w:rsidR="00E658A8" w:rsidRPr="002518CE" w:rsidRDefault="00E658A8" w:rsidP="00FB2DDE">
            <w:pPr>
              <w:widowControl/>
              <w:ind w:leftChars="17" w:left="36" w:firstLineChars="17" w:firstLine="36"/>
              <w:jc w:val="center"/>
              <w:rPr>
                <w:rFonts w:ascii="宋体" w:hAnsi="宋体"/>
                <w:szCs w:val="21"/>
              </w:rPr>
            </w:pPr>
            <w:r w:rsidRPr="002518CE">
              <w:rPr>
                <w:rFonts w:ascii="宋体" w:hAnsi="宋体"/>
                <w:snapToGrid w:val="0"/>
                <w:color w:val="000000"/>
                <w:w w:val="0"/>
                <w:kern w:val="0"/>
                <w:szCs w:val="21"/>
                <w:u w:color="000000"/>
                <w:shd w:val="clear" w:color="000000" w:fill="000000"/>
                <w:lang w:val="zh-CN" w:bidi="zh-CN"/>
              </w:rPr>
              <w:t xml:space="preserve">  </w:t>
            </w:r>
          </w:p>
          <w:p w:rsidR="00E658A8" w:rsidRPr="002518CE" w:rsidRDefault="00E658A8" w:rsidP="00FB2DDE">
            <w:pPr>
              <w:widowControl/>
              <w:ind w:leftChars="17" w:left="36" w:firstLineChars="17" w:firstLine="36"/>
              <w:jc w:val="center"/>
              <w:rPr>
                <w:rFonts w:ascii="宋体" w:hAnsi="宋体"/>
                <w:snapToGrid w:val="0"/>
                <w:color w:val="000000"/>
                <w:w w:val="0"/>
                <w:kern w:val="0"/>
                <w:szCs w:val="21"/>
                <w:u w:color="000000"/>
                <w:shd w:val="clear" w:color="000000" w:fill="000000"/>
              </w:rPr>
            </w:pPr>
          </w:p>
          <w:p w:rsidR="00E658A8" w:rsidRPr="002518CE" w:rsidRDefault="00E658A8" w:rsidP="00FB2DDE">
            <w:pPr>
              <w:widowControl/>
              <w:ind w:leftChars="17" w:left="36" w:firstLineChars="17" w:firstLine="36"/>
              <w:jc w:val="left"/>
              <w:rPr>
                <w:rFonts w:ascii="宋体" w:hAnsi="宋体"/>
                <w:szCs w:val="21"/>
              </w:rPr>
            </w:pPr>
          </w:p>
          <w:p w:rsidR="00E658A8" w:rsidRPr="002518CE" w:rsidRDefault="00E658A8" w:rsidP="00FB2DDE">
            <w:pPr>
              <w:widowControl/>
              <w:ind w:leftChars="17" w:left="36" w:firstLineChars="17" w:firstLine="36"/>
              <w:jc w:val="center"/>
              <w:rPr>
                <w:rFonts w:ascii="宋体" w:hAnsi="宋体"/>
                <w:szCs w:val="21"/>
              </w:rPr>
            </w:pPr>
            <w:r w:rsidRPr="002518CE">
              <w:rPr>
                <w:rFonts w:ascii="宋体" w:hAnsi="宋体"/>
                <w:noProof/>
                <w:szCs w:val="21"/>
              </w:rPr>
              <w:drawing>
                <wp:inline distT="0" distB="0" distL="0" distR="0" wp14:anchorId="381EFC40" wp14:editId="17BFFB98">
                  <wp:extent cx="1130300" cy="1043940"/>
                  <wp:effectExtent l="0" t="0" r="0" b="0"/>
                  <wp:docPr id="20"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0300" cy="1043940"/>
                          </a:xfrm>
                          <a:prstGeom prst="rect">
                            <a:avLst/>
                          </a:prstGeom>
                          <a:noFill/>
                          <a:ln>
                            <a:noFill/>
                          </a:ln>
                        </pic:spPr>
                      </pic:pic>
                    </a:graphicData>
                  </a:graphic>
                </wp:inline>
              </w:drawing>
            </w:r>
          </w:p>
        </w:tc>
      </w:tr>
    </w:tbl>
    <w:p w:rsidR="00E658A8" w:rsidRPr="002B469C" w:rsidRDefault="00E658A8" w:rsidP="00E658A8">
      <w:pPr>
        <w:spacing w:line="360" w:lineRule="auto"/>
        <w:ind w:firstLineChars="200" w:firstLine="489"/>
        <w:rPr>
          <w:rFonts w:ascii="DengXian" w:hAnsi="DengXian"/>
          <w:b/>
          <w:sz w:val="24"/>
        </w:rPr>
      </w:pPr>
    </w:p>
    <w:p w:rsidR="00E658A8" w:rsidRPr="002B469C" w:rsidRDefault="00E658A8" w:rsidP="00E658A8">
      <w:pPr>
        <w:spacing w:line="360" w:lineRule="auto"/>
        <w:ind w:firstLineChars="200" w:firstLine="489"/>
        <w:rPr>
          <w:rFonts w:ascii="DengXian" w:hAnsi="DengXian"/>
          <w:b/>
          <w:sz w:val="24"/>
        </w:rPr>
      </w:pPr>
      <w:r w:rsidRPr="002B469C">
        <w:rPr>
          <w:rFonts w:ascii="DengXian" w:hAnsi="DengXian" w:hint="eastAsia"/>
          <w:b/>
          <w:sz w:val="24"/>
        </w:rPr>
        <w:t>三、服务要求</w:t>
      </w:r>
    </w:p>
    <w:p w:rsidR="00E658A8" w:rsidRPr="001F7278" w:rsidRDefault="00E658A8" w:rsidP="00E658A8">
      <w:pPr>
        <w:spacing w:line="360" w:lineRule="auto"/>
        <w:ind w:firstLineChars="200" w:firstLine="480"/>
        <w:rPr>
          <w:sz w:val="24"/>
        </w:rPr>
      </w:pPr>
      <w:r>
        <w:rPr>
          <w:sz w:val="24"/>
        </w:rPr>
        <w:t>（</w:t>
      </w:r>
      <w:r>
        <w:rPr>
          <w:sz w:val="24"/>
        </w:rPr>
        <w:t>1</w:t>
      </w:r>
      <w:r>
        <w:rPr>
          <w:sz w:val="24"/>
        </w:rPr>
        <w:t>）</w:t>
      </w:r>
      <w:r>
        <w:rPr>
          <w:rFonts w:hint="eastAsia"/>
          <w:sz w:val="24"/>
        </w:rPr>
        <w:t>工会会员中秋节和国庆节慰问品采购项目：供货商需根据采购人要求分别设计印制中秋节和</w:t>
      </w:r>
      <w:r>
        <w:rPr>
          <w:sz w:val="24"/>
        </w:rPr>
        <w:t>国庆节慰问品</w:t>
      </w:r>
      <w:r>
        <w:rPr>
          <w:rFonts w:hint="eastAsia"/>
          <w:sz w:val="24"/>
        </w:rPr>
        <w:t>领物凭证，</w:t>
      </w:r>
      <w:r w:rsidRPr="008A073B">
        <w:rPr>
          <w:rFonts w:ascii="宋体" w:hAnsi="宋体" w:hint="eastAsia"/>
          <w:sz w:val="24"/>
        </w:rPr>
        <w:t>并负责集中发放。</w:t>
      </w:r>
    </w:p>
    <w:p w:rsidR="00E658A8" w:rsidRPr="00372B85" w:rsidRDefault="00E658A8" w:rsidP="00E658A8">
      <w:pPr>
        <w:spacing w:line="360" w:lineRule="auto"/>
        <w:ind w:firstLineChars="200" w:firstLine="480"/>
        <w:rPr>
          <w:rFonts w:ascii="宋体" w:hAnsi="宋体"/>
          <w:kern w:val="0"/>
          <w:sz w:val="24"/>
          <w:shd w:val="clear" w:color="auto" w:fill="FFFFFF"/>
        </w:rPr>
      </w:pPr>
      <w:r w:rsidRPr="00372B85">
        <w:rPr>
          <w:rFonts w:ascii="宋体" w:hAnsi="宋体" w:hint="eastAsia"/>
          <w:kern w:val="0"/>
          <w:sz w:val="24"/>
          <w:shd w:val="clear" w:color="auto" w:fill="FFFFFF"/>
        </w:rPr>
        <w:t>（2）供货商需根据采购方要求分别提供</w:t>
      </w:r>
      <w:r w:rsidRPr="00372B85">
        <w:rPr>
          <w:rFonts w:ascii="宋体" w:hAnsi="宋体"/>
          <w:kern w:val="0"/>
          <w:sz w:val="24"/>
          <w:shd w:val="clear" w:color="auto" w:fill="FFFFFF"/>
        </w:rPr>
        <w:t>相应</w:t>
      </w:r>
      <w:r w:rsidRPr="00372B85">
        <w:rPr>
          <w:rFonts w:ascii="宋体" w:hAnsi="宋体" w:hint="eastAsia"/>
          <w:kern w:val="0"/>
          <w:sz w:val="24"/>
          <w:shd w:val="clear" w:color="auto" w:fill="FFFFFF"/>
        </w:rPr>
        <w:t>数量</w:t>
      </w:r>
      <w:r w:rsidRPr="00372B85">
        <w:rPr>
          <w:rFonts w:ascii="宋体" w:hAnsi="宋体"/>
          <w:kern w:val="0"/>
          <w:sz w:val="24"/>
          <w:shd w:val="clear" w:color="auto" w:fill="FFFFFF"/>
        </w:rPr>
        <w:t>的</w:t>
      </w:r>
      <w:r w:rsidRPr="00372B85">
        <w:rPr>
          <w:rFonts w:ascii="宋体" w:hAnsi="宋体" w:hint="eastAsia"/>
          <w:kern w:val="0"/>
          <w:sz w:val="24"/>
          <w:shd w:val="clear" w:color="auto" w:fill="FFFFFF"/>
        </w:rPr>
        <w:t>中秋</w:t>
      </w:r>
      <w:r w:rsidRPr="00372B85">
        <w:rPr>
          <w:rFonts w:ascii="宋体" w:hAnsi="宋体"/>
          <w:kern w:val="0"/>
          <w:sz w:val="24"/>
          <w:shd w:val="clear" w:color="auto" w:fill="FFFFFF"/>
        </w:rPr>
        <w:t>和国庆节</w:t>
      </w:r>
      <w:r w:rsidRPr="00372B85">
        <w:rPr>
          <w:rFonts w:ascii="宋体" w:hAnsi="宋体" w:hint="eastAsia"/>
          <w:kern w:val="0"/>
          <w:sz w:val="24"/>
          <w:shd w:val="clear" w:color="auto" w:fill="FFFFFF"/>
        </w:rPr>
        <w:t>电子领物</w:t>
      </w:r>
      <w:r w:rsidRPr="00372B85">
        <w:rPr>
          <w:rFonts w:ascii="宋体" w:hAnsi="宋体"/>
          <w:kern w:val="0"/>
          <w:sz w:val="24"/>
          <w:shd w:val="clear" w:color="auto" w:fill="FFFFFF"/>
        </w:rPr>
        <w:t>账号和密码。</w:t>
      </w:r>
    </w:p>
    <w:p w:rsidR="00E658A8" w:rsidRDefault="00E658A8" w:rsidP="00E658A8">
      <w:pPr>
        <w:spacing w:line="360" w:lineRule="auto"/>
        <w:ind w:firstLineChars="200" w:firstLine="480"/>
        <w:rPr>
          <w:sz w:val="24"/>
        </w:rPr>
      </w:pPr>
      <w:r>
        <w:rPr>
          <w:sz w:val="24"/>
        </w:rPr>
        <w:t>（</w:t>
      </w:r>
      <w:r>
        <w:rPr>
          <w:sz w:val="24"/>
        </w:rPr>
        <w:t>3</w:t>
      </w:r>
      <w:r>
        <w:rPr>
          <w:sz w:val="24"/>
        </w:rPr>
        <w:t>）</w:t>
      </w:r>
      <w:r>
        <w:rPr>
          <w:rFonts w:hint="eastAsia"/>
          <w:sz w:val="24"/>
        </w:rPr>
        <w:t>采购人会员可通过智能手机进入下单</w:t>
      </w:r>
      <w:r>
        <w:rPr>
          <w:sz w:val="24"/>
        </w:rPr>
        <w:t>平台</w:t>
      </w:r>
      <w:r>
        <w:rPr>
          <w:rFonts w:hint="eastAsia"/>
          <w:sz w:val="24"/>
        </w:rPr>
        <w:t>，</w:t>
      </w:r>
      <w:r>
        <w:rPr>
          <w:sz w:val="24"/>
        </w:rPr>
        <w:t>根据收到的账号和密码</w:t>
      </w:r>
      <w:r>
        <w:rPr>
          <w:rFonts w:hint="eastAsia"/>
          <w:sz w:val="24"/>
        </w:rPr>
        <w:t>登录系统</w:t>
      </w:r>
      <w:r>
        <w:rPr>
          <w:sz w:val="24"/>
        </w:rPr>
        <w:t>，</w:t>
      </w:r>
      <w:r>
        <w:rPr>
          <w:rFonts w:hint="eastAsia"/>
          <w:sz w:val="24"/>
        </w:rPr>
        <w:t>填写收货信息，供货商按指定时间、地点配送。</w:t>
      </w:r>
    </w:p>
    <w:p w:rsidR="00E658A8" w:rsidRDefault="00E658A8" w:rsidP="00E658A8">
      <w:pPr>
        <w:spacing w:line="360" w:lineRule="auto"/>
        <w:ind w:firstLineChars="200" w:firstLine="480"/>
        <w:rPr>
          <w:sz w:val="24"/>
        </w:rPr>
      </w:pPr>
      <w:r>
        <w:rPr>
          <w:sz w:val="24"/>
        </w:rPr>
        <w:t>（</w:t>
      </w:r>
      <w:r>
        <w:rPr>
          <w:sz w:val="24"/>
        </w:rPr>
        <w:t>4</w:t>
      </w:r>
      <w:r>
        <w:rPr>
          <w:sz w:val="24"/>
        </w:rPr>
        <w:t>）配送范围：限北京市内。</w:t>
      </w:r>
    </w:p>
    <w:p w:rsidR="00E658A8" w:rsidRDefault="00E658A8" w:rsidP="00E658A8">
      <w:pPr>
        <w:spacing w:line="360" w:lineRule="auto"/>
        <w:ind w:firstLineChars="200" w:firstLine="480"/>
        <w:rPr>
          <w:sz w:val="24"/>
        </w:rPr>
      </w:pPr>
      <w:r>
        <w:rPr>
          <w:sz w:val="24"/>
        </w:rPr>
        <w:t>（</w:t>
      </w:r>
      <w:r>
        <w:rPr>
          <w:sz w:val="24"/>
        </w:rPr>
        <w:t>5</w:t>
      </w:r>
      <w:r>
        <w:rPr>
          <w:sz w:val="24"/>
        </w:rPr>
        <w:t>）当期配送时限：会员慰问品于</w:t>
      </w:r>
      <w:r>
        <w:rPr>
          <w:sz w:val="24"/>
        </w:rPr>
        <w:t>2023</w:t>
      </w:r>
      <w:r>
        <w:rPr>
          <w:sz w:val="24"/>
        </w:rPr>
        <w:t>年</w:t>
      </w:r>
      <w:r>
        <w:rPr>
          <w:sz w:val="24"/>
        </w:rPr>
        <w:t>9</w:t>
      </w:r>
      <w:r>
        <w:rPr>
          <w:sz w:val="24"/>
        </w:rPr>
        <w:t>月</w:t>
      </w:r>
      <w:r>
        <w:rPr>
          <w:rFonts w:hint="eastAsia"/>
          <w:sz w:val="24"/>
        </w:rPr>
        <w:t>下旬开始集中</w:t>
      </w:r>
      <w:r>
        <w:rPr>
          <w:sz w:val="24"/>
        </w:rPr>
        <w:t>发放</w:t>
      </w:r>
      <w:r>
        <w:rPr>
          <w:rFonts w:hint="eastAsia"/>
          <w:sz w:val="24"/>
        </w:rPr>
        <w:t>，领取</w:t>
      </w:r>
      <w:r>
        <w:rPr>
          <w:sz w:val="24"/>
        </w:rPr>
        <w:t>期限为</w:t>
      </w:r>
      <w:r>
        <w:rPr>
          <w:rFonts w:hint="eastAsia"/>
          <w:sz w:val="24"/>
        </w:rPr>
        <w:t>自发放之日起</w:t>
      </w:r>
      <w:r>
        <w:rPr>
          <w:sz w:val="24"/>
        </w:rPr>
        <w:t>的</w:t>
      </w:r>
      <w:r>
        <w:rPr>
          <w:rFonts w:hint="eastAsia"/>
          <w:sz w:val="24"/>
        </w:rPr>
        <w:t>2</w:t>
      </w:r>
      <w:r>
        <w:rPr>
          <w:rFonts w:hint="eastAsia"/>
          <w:sz w:val="24"/>
        </w:rPr>
        <w:t>个月内</w:t>
      </w:r>
      <w:r>
        <w:rPr>
          <w:sz w:val="24"/>
        </w:rPr>
        <w:t>。</w:t>
      </w:r>
    </w:p>
    <w:p w:rsidR="00E658A8" w:rsidRDefault="00E658A8" w:rsidP="00E658A8">
      <w:pPr>
        <w:spacing w:line="360" w:lineRule="auto"/>
        <w:ind w:firstLineChars="200" w:firstLine="480"/>
        <w:rPr>
          <w:sz w:val="24"/>
        </w:rPr>
      </w:pPr>
      <w:r>
        <w:rPr>
          <w:rFonts w:hint="eastAsia"/>
          <w:sz w:val="24"/>
        </w:rPr>
        <w:t>（</w:t>
      </w:r>
      <w:r>
        <w:rPr>
          <w:sz w:val="24"/>
        </w:rPr>
        <w:t>6</w:t>
      </w:r>
      <w:r>
        <w:rPr>
          <w:rFonts w:hint="eastAsia"/>
          <w:sz w:val="24"/>
        </w:rPr>
        <w:t>）采购人会员在提出</w:t>
      </w:r>
      <w:r>
        <w:rPr>
          <w:sz w:val="24"/>
        </w:rPr>
        <w:t>配送</w:t>
      </w:r>
      <w:r>
        <w:rPr>
          <w:rFonts w:hint="eastAsia"/>
          <w:sz w:val="24"/>
        </w:rPr>
        <w:t>申请</w:t>
      </w:r>
      <w:r>
        <w:rPr>
          <w:sz w:val="24"/>
        </w:rPr>
        <w:t>后的</w:t>
      </w:r>
      <w:r>
        <w:rPr>
          <w:sz w:val="24"/>
        </w:rPr>
        <w:t>5</w:t>
      </w:r>
      <w:r>
        <w:rPr>
          <w:sz w:val="24"/>
        </w:rPr>
        <w:t>天之内</w:t>
      </w:r>
      <w:r>
        <w:rPr>
          <w:rFonts w:hint="eastAsia"/>
          <w:sz w:val="24"/>
        </w:rPr>
        <w:t>必须</w:t>
      </w:r>
      <w:r>
        <w:rPr>
          <w:sz w:val="24"/>
        </w:rPr>
        <w:t>完成</w:t>
      </w:r>
      <w:r>
        <w:rPr>
          <w:rFonts w:hint="eastAsia"/>
          <w:sz w:val="24"/>
        </w:rPr>
        <w:t>配送服务</w:t>
      </w:r>
      <w:r>
        <w:rPr>
          <w:sz w:val="24"/>
        </w:rPr>
        <w:t>。</w:t>
      </w:r>
    </w:p>
    <w:p w:rsidR="00E658A8" w:rsidRDefault="00E658A8" w:rsidP="00E658A8">
      <w:pPr>
        <w:spacing w:line="360" w:lineRule="auto"/>
        <w:ind w:firstLineChars="200" w:firstLine="480"/>
        <w:rPr>
          <w:sz w:val="24"/>
        </w:rPr>
      </w:pPr>
      <w:r>
        <w:rPr>
          <w:sz w:val="24"/>
        </w:rPr>
        <w:t>（</w:t>
      </w:r>
      <w:r>
        <w:rPr>
          <w:sz w:val="24"/>
        </w:rPr>
        <w:t>7</w:t>
      </w:r>
      <w:r>
        <w:rPr>
          <w:sz w:val="24"/>
        </w:rPr>
        <w:t>）产品质量不符合要求或配送过程中出现丢失、损坏以及产品的质量问题均由</w:t>
      </w:r>
      <w:r>
        <w:rPr>
          <w:rFonts w:hint="eastAsia"/>
          <w:sz w:val="24"/>
        </w:rPr>
        <w:t>供货商</w:t>
      </w:r>
      <w:r>
        <w:rPr>
          <w:sz w:val="24"/>
        </w:rPr>
        <w:t>负责，并有专人负责售后服务。</w:t>
      </w:r>
      <w:r>
        <w:rPr>
          <w:rFonts w:hint="eastAsia"/>
          <w:sz w:val="24"/>
        </w:rPr>
        <w:t>采购人会员通过口头、电话、互联网移动端等形式提出</w:t>
      </w:r>
      <w:r>
        <w:rPr>
          <w:sz w:val="24"/>
        </w:rPr>
        <w:t>退换货品</w:t>
      </w:r>
      <w:r>
        <w:rPr>
          <w:rFonts w:hint="eastAsia"/>
          <w:sz w:val="24"/>
        </w:rPr>
        <w:t>申请后的</w:t>
      </w:r>
      <w:r>
        <w:rPr>
          <w:rFonts w:hint="eastAsia"/>
          <w:sz w:val="24"/>
        </w:rPr>
        <w:t>5</w:t>
      </w:r>
      <w:r>
        <w:rPr>
          <w:rFonts w:hint="eastAsia"/>
          <w:sz w:val="24"/>
        </w:rPr>
        <w:t>天之内，供货商必须</w:t>
      </w:r>
      <w:r>
        <w:rPr>
          <w:sz w:val="24"/>
        </w:rPr>
        <w:t>完成</w:t>
      </w:r>
      <w:r>
        <w:rPr>
          <w:rFonts w:hint="eastAsia"/>
          <w:sz w:val="24"/>
        </w:rPr>
        <w:t>退换服务</w:t>
      </w:r>
      <w:r>
        <w:rPr>
          <w:sz w:val="24"/>
        </w:rPr>
        <w:t>。</w:t>
      </w:r>
    </w:p>
    <w:p w:rsidR="00E658A8" w:rsidRDefault="00E658A8" w:rsidP="00E658A8">
      <w:pPr>
        <w:spacing w:line="360" w:lineRule="auto"/>
        <w:ind w:firstLineChars="200" w:firstLine="480"/>
        <w:rPr>
          <w:sz w:val="24"/>
        </w:rPr>
      </w:pPr>
      <w:r>
        <w:rPr>
          <w:sz w:val="24"/>
        </w:rPr>
        <w:t>（</w:t>
      </w:r>
      <w:r>
        <w:rPr>
          <w:sz w:val="24"/>
        </w:rPr>
        <w:t>8</w:t>
      </w:r>
      <w:r>
        <w:rPr>
          <w:sz w:val="24"/>
        </w:rPr>
        <w:t>）</w:t>
      </w:r>
      <w:r>
        <w:rPr>
          <w:rFonts w:hint="eastAsia"/>
          <w:sz w:val="24"/>
        </w:rPr>
        <w:t>供货商</w:t>
      </w:r>
      <w:r>
        <w:rPr>
          <w:sz w:val="24"/>
        </w:rPr>
        <w:t>需</w:t>
      </w:r>
      <w:r>
        <w:rPr>
          <w:rFonts w:hint="eastAsia"/>
          <w:sz w:val="24"/>
        </w:rPr>
        <w:t>提供</w:t>
      </w:r>
      <w:r>
        <w:rPr>
          <w:sz w:val="24"/>
        </w:rPr>
        <w:t>统一的</w:t>
      </w:r>
      <w:r>
        <w:rPr>
          <w:rFonts w:hint="eastAsia"/>
          <w:sz w:val="24"/>
        </w:rPr>
        <w:t>纸质</w:t>
      </w:r>
      <w:r>
        <w:rPr>
          <w:sz w:val="24"/>
        </w:rPr>
        <w:t>包装箱</w:t>
      </w:r>
      <w:r>
        <w:rPr>
          <w:rFonts w:hint="eastAsia"/>
          <w:sz w:val="24"/>
        </w:rPr>
        <w:t>和</w:t>
      </w:r>
      <w:r>
        <w:rPr>
          <w:sz w:val="24"/>
        </w:rPr>
        <w:t>标识，将慰问品</w:t>
      </w:r>
      <w:r>
        <w:rPr>
          <w:rFonts w:hint="eastAsia"/>
          <w:sz w:val="24"/>
        </w:rPr>
        <w:t>妥善包装</w:t>
      </w:r>
      <w:r>
        <w:rPr>
          <w:sz w:val="24"/>
        </w:rPr>
        <w:t>后进行配送。</w:t>
      </w:r>
    </w:p>
    <w:p w:rsidR="00E658A8" w:rsidRDefault="00E658A8" w:rsidP="00E658A8">
      <w:pPr>
        <w:spacing w:line="360" w:lineRule="auto"/>
        <w:ind w:firstLineChars="200" w:firstLine="480"/>
        <w:rPr>
          <w:sz w:val="24"/>
        </w:rPr>
      </w:pPr>
      <w:r>
        <w:rPr>
          <w:rFonts w:hint="eastAsia"/>
          <w:sz w:val="24"/>
        </w:rPr>
        <w:lastRenderedPageBreak/>
        <w:t>（</w:t>
      </w:r>
      <w:r>
        <w:rPr>
          <w:sz w:val="24"/>
        </w:rPr>
        <w:t>9</w:t>
      </w:r>
      <w:r>
        <w:rPr>
          <w:rFonts w:hint="eastAsia"/>
          <w:sz w:val="24"/>
        </w:rPr>
        <w:t>）供货商根据采购人要求订制下单平台，且供货商的后台能够随时统计、查找、提供订单详情，根据采购人要求定期或不定期统计、反馈慰问品领取情况。</w:t>
      </w:r>
    </w:p>
    <w:p w:rsidR="00E658A8" w:rsidRDefault="00E658A8" w:rsidP="00E658A8">
      <w:pPr>
        <w:spacing w:line="360" w:lineRule="auto"/>
        <w:ind w:firstLineChars="200" w:firstLine="480"/>
        <w:rPr>
          <w:sz w:val="24"/>
        </w:rPr>
      </w:pPr>
      <w:r>
        <w:rPr>
          <w:rFonts w:hint="eastAsia"/>
          <w:sz w:val="24"/>
        </w:rPr>
        <w:t>（</w:t>
      </w:r>
      <w:r>
        <w:rPr>
          <w:sz w:val="24"/>
        </w:rPr>
        <w:t>10</w:t>
      </w:r>
      <w:r>
        <w:rPr>
          <w:rFonts w:hint="eastAsia"/>
          <w:sz w:val="24"/>
        </w:rPr>
        <w:t>）综合考虑供货商信誉、供货能力、服务能力、配送能力（快递公司优先</w:t>
      </w:r>
      <w:r>
        <w:rPr>
          <w:sz w:val="24"/>
        </w:rPr>
        <w:t>顺丰、京东</w:t>
      </w:r>
      <w:r>
        <w:rPr>
          <w:rFonts w:hint="eastAsia"/>
          <w:sz w:val="24"/>
        </w:rPr>
        <w:t>）等综合情况进行评标。</w:t>
      </w:r>
    </w:p>
    <w:p w:rsidR="00E658A8" w:rsidRPr="002B469C" w:rsidRDefault="00E658A8" w:rsidP="00E658A8">
      <w:pPr>
        <w:spacing w:line="360" w:lineRule="auto"/>
        <w:ind w:firstLineChars="200" w:firstLine="480"/>
        <w:rPr>
          <w:color w:val="000000"/>
          <w:sz w:val="24"/>
        </w:rPr>
      </w:pPr>
      <w:r>
        <w:rPr>
          <w:rFonts w:hint="eastAsia"/>
          <w:sz w:val="24"/>
        </w:rPr>
        <w:t>（</w:t>
      </w:r>
      <w:r>
        <w:rPr>
          <w:rFonts w:hint="eastAsia"/>
          <w:sz w:val="24"/>
        </w:rPr>
        <w:t>11</w:t>
      </w:r>
      <w:r>
        <w:rPr>
          <w:rFonts w:hint="eastAsia"/>
          <w:sz w:val="24"/>
        </w:rPr>
        <w:t>）</w:t>
      </w:r>
      <w:r w:rsidRPr="002B469C">
        <w:rPr>
          <w:rFonts w:hint="eastAsia"/>
          <w:color w:val="000000"/>
          <w:sz w:val="24"/>
        </w:rPr>
        <w:t>牛奶的生产日期须在</w:t>
      </w:r>
      <w:r w:rsidRPr="002B469C">
        <w:rPr>
          <w:rFonts w:hint="eastAsia"/>
          <w:color w:val="000000"/>
          <w:sz w:val="24"/>
        </w:rPr>
        <w:t>202</w:t>
      </w:r>
      <w:r w:rsidRPr="002B469C">
        <w:rPr>
          <w:color w:val="000000"/>
          <w:sz w:val="24"/>
        </w:rPr>
        <w:t>3</w:t>
      </w:r>
      <w:r w:rsidRPr="002B469C">
        <w:rPr>
          <w:rFonts w:hint="eastAsia"/>
          <w:color w:val="000000"/>
          <w:sz w:val="24"/>
        </w:rPr>
        <w:t>年</w:t>
      </w:r>
      <w:r w:rsidRPr="002B469C">
        <w:rPr>
          <w:color w:val="000000"/>
          <w:sz w:val="24"/>
        </w:rPr>
        <w:t>8</w:t>
      </w:r>
      <w:r w:rsidRPr="002B469C">
        <w:rPr>
          <w:rFonts w:hint="eastAsia"/>
          <w:color w:val="000000"/>
          <w:sz w:val="24"/>
        </w:rPr>
        <w:t>月</w:t>
      </w:r>
      <w:r w:rsidRPr="002B469C">
        <w:rPr>
          <w:rFonts w:hint="eastAsia"/>
          <w:color w:val="000000"/>
          <w:sz w:val="24"/>
        </w:rPr>
        <w:t>15</w:t>
      </w:r>
      <w:r w:rsidRPr="002B469C">
        <w:rPr>
          <w:rFonts w:hint="eastAsia"/>
          <w:color w:val="000000"/>
          <w:sz w:val="24"/>
        </w:rPr>
        <w:t>日之后，鲁花油</w:t>
      </w:r>
      <w:r w:rsidRPr="002B469C">
        <w:rPr>
          <w:color w:val="000000"/>
          <w:sz w:val="24"/>
        </w:rPr>
        <w:t>、雪花粉</w:t>
      </w:r>
      <w:r w:rsidRPr="002B469C">
        <w:rPr>
          <w:rFonts w:hint="eastAsia"/>
          <w:color w:val="000000"/>
          <w:sz w:val="24"/>
        </w:rPr>
        <w:t>、</w:t>
      </w:r>
      <w:r w:rsidRPr="002B469C">
        <w:rPr>
          <w:color w:val="000000"/>
          <w:sz w:val="24"/>
        </w:rPr>
        <w:t>大米</w:t>
      </w:r>
      <w:r w:rsidRPr="002B469C">
        <w:rPr>
          <w:rFonts w:hint="eastAsia"/>
          <w:color w:val="000000"/>
          <w:sz w:val="24"/>
        </w:rPr>
        <w:t>、</w:t>
      </w:r>
      <w:r w:rsidRPr="002B469C">
        <w:rPr>
          <w:color w:val="000000"/>
          <w:sz w:val="24"/>
        </w:rPr>
        <w:t>核桃芝麻黑豆粉</w:t>
      </w:r>
      <w:r w:rsidRPr="002B469C">
        <w:rPr>
          <w:rFonts w:hint="eastAsia"/>
          <w:color w:val="000000"/>
          <w:sz w:val="24"/>
        </w:rPr>
        <w:t>和</w:t>
      </w:r>
      <w:r w:rsidRPr="002B469C">
        <w:rPr>
          <w:color w:val="000000"/>
          <w:sz w:val="24"/>
        </w:rPr>
        <w:t>红豆薏米粉的生产日期</w:t>
      </w:r>
      <w:r w:rsidRPr="002B469C">
        <w:rPr>
          <w:rFonts w:hint="eastAsia"/>
          <w:color w:val="000000"/>
          <w:sz w:val="24"/>
        </w:rPr>
        <w:t>须</w:t>
      </w:r>
      <w:r w:rsidRPr="002B469C">
        <w:rPr>
          <w:color w:val="000000"/>
          <w:sz w:val="24"/>
        </w:rPr>
        <w:t>在</w:t>
      </w:r>
      <w:r w:rsidRPr="002B469C">
        <w:rPr>
          <w:rFonts w:hint="eastAsia"/>
          <w:color w:val="000000"/>
          <w:sz w:val="24"/>
        </w:rPr>
        <w:t>202</w:t>
      </w:r>
      <w:r w:rsidRPr="002B469C">
        <w:rPr>
          <w:color w:val="000000"/>
          <w:sz w:val="24"/>
        </w:rPr>
        <w:t>3</w:t>
      </w:r>
      <w:r w:rsidRPr="002B469C">
        <w:rPr>
          <w:rFonts w:hint="eastAsia"/>
          <w:color w:val="000000"/>
          <w:sz w:val="24"/>
        </w:rPr>
        <w:t>年</w:t>
      </w:r>
      <w:r w:rsidRPr="002B469C">
        <w:rPr>
          <w:color w:val="000000"/>
          <w:sz w:val="24"/>
        </w:rPr>
        <w:t>6</w:t>
      </w:r>
      <w:r w:rsidRPr="002B469C">
        <w:rPr>
          <w:rFonts w:hint="eastAsia"/>
          <w:color w:val="000000"/>
          <w:sz w:val="24"/>
        </w:rPr>
        <w:t>月</w:t>
      </w:r>
      <w:r w:rsidRPr="002B469C">
        <w:rPr>
          <w:rFonts w:hint="eastAsia"/>
          <w:color w:val="000000"/>
          <w:sz w:val="24"/>
        </w:rPr>
        <w:t>15</w:t>
      </w:r>
      <w:r w:rsidRPr="002B469C">
        <w:rPr>
          <w:rFonts w:hint="eastAsia"/>
          <w:color w:val="000000"/>
          <w:sz w:val="24"/>
        </w:rPr>
        <w:t>日</w:t>
      </w:r>
      <w:r w:rsidRPr="002B469C">
        <w:rPr>
          <w:color w:val="000000"/>
          <w:sz w:val="24"/>
        </w:rPr>
        <w:t>之后，</w:t>
      </w:r>
      <w:r w:rsidRPr="002B469C">
        <w:rPr>
          <w:rFonts w:hint="eastAsia"/>
          <w:color w:val="000000"/>
          <w:sz w:val="24"/>
        </w:rPr>
        <w:t>其他货品生产日期距离</w:t>
      </w:r>
      <w:r w:rsidRPr="002B469C">
        <w:rPr>
          <w:color w:val="000000"/>
          <w:sz w:val="24"/>
        </w:rPr>
        <w:t>发放之日</w:t>
      </w:r>
      <w:r w:rsidRPr="002B469C">
        <w:rPr>
          <w:rFonts w:hint="eastAsia"/>
          <w:color w:val="000000"/>
          <w:sz w:val="24"/>
        </w:rPr>
        <w:t>不得超过保质期的</w:t>
      </w:r>
      <w:r w:rsidRPr="002B469C">
        <w:rPr>
          <w:rFonts w:hint="eastAsia"/>
          <w:color w:val="000000"/>
          <w:sz w:val="24"/>
        </w:rPr>
        <w:t>1/3</w:t>
      </w:r>
      <w:r w:rsidRPr="002B469C">
        <w:rPr>
          <w:rFonts w:hint="eastAsia"/>
          <w:color w:val="000000"/>
          <w:sz w:val="24"/>
        </w:rPr>
        <w:t>。</w:t>
      </w:r>
    </w:p>
    <w:p w:rsidR="00E658A8" w:rsidRDefault="00E658A8" w:rsidP="00E658A8">
      <w:pPr>
        <w:spacing w:line="360" w:lineRule="auto"/>
        <w:ind w:firstLineChars="200" w:firstLine="480"/>
        <w:rPr>
          <w:rFonts w:ascii="宋体" w:hAnsi="宋体"/>
          <w:sz w:val="24"/>
        </w:rPr>
      </w:pPr>
      <w:r>
        <w:rPr>
          <w:rFonts w:hint="eastAsia"/>
          <w:sz w:val="24"/>
        </w:rPr>
        <w:t>（</w:t>
      </w:r>
      <w:r>
        <w:rPr>
          <w:sz w:val="24"/>
        </w:rPr>
        <w:t>12</w:t>
      </w:r>
      <w:r>
        <w:rPr>
          <w:rFonts w:hint="eastAsia"/>
          <w:sz w:val="24"/>
        </w:rPr>
        <w:t>）</w:t>
      </w:r>
      <w:r>
        <w:rPr>
          <w:rFonts w:ascii="宋体" w:hAnsi="宋体" w:hint="eastAsia"/>
          <w:sz w:val="24"/>
        </w:rPr>
        <w:t>付款</w:t>
      </w:r>
      <w:r>
        <w:rPr>
          <w:rFonts w:ascii="宋体" w:hAnsi="宋体"/>
          <w:sz w:val="24"/>
        </w:rPr>
        <w:t>方式：</w:t>
      </w:r>
    </w:p>
    <w:p w:rsidR="00E658A8" w:rsidRDefault="00E658A8" w:rsidP="00E658A8">
      <w:pPr>
        <w:spacing w:line="360" w:lineRule="auto"/>
        <w:ind w:firstLineChars="200" w:firstLine="480"/>
        <w:rPr>
          <w:rFonts w:ascii="宋体" w:hAnsi="宋体"/>
          <w:sz w:val="24"/>
        </w:rPr>
      </w:pPr>
      <w:r>
        <w:rPr>
          <w:rFonts w:ascii="宋体" w:hAnsi="宋体" w:hint="eastAsia"/>
          <w:sz w:val="24"/>
        </w:rPr>
        <w:t>1）中秋节</w:t>
      </w:r>
      <w:r>
        <w:rPr>
          <w:rFonts w:ascii="宋体" w:hAnsi="宋体"/>
          <w:sz w:val="24"/>
        </w:rPr>
        <w:t>慰问品</w:t>
      </w:r>
      <w:r>
        <w:rPr>
          <w:rFonts w:ascii="宋体" w:hAnsi="宋体" w:hint="eastAsia"/>
          <w:sz w:val="24"/>
        </w:rPr>
        <w:t>：供货商按照采购人</w:t>
      </w:r>
      <w:r>
        <w:rPr>
          <w:rFonts w:ascii="宋体" w:hAnsi="宋体"/>
          <w:sz w:val="24"/>
        </w:rPr>
        <w:t>要求在</w:t>
      </w:r>
      <w:r>
        <w:rPr>
          <w:rFonts w:ascii="宋体" w:hAnsi="宋体" w:hint="eastAsia"/>
          <w:sz w:val="24"/>
        </w:rPr>
        <w:t>中秋</w:t>
      </w:r>
      <w:r>
        <w:rPr>
          <w:rFonts w:ascii="宋体" w:hAnsi="宋体"/>
          <w:sz w:val="24"/>
        </w:rPr>
        <w:t>节慰问</w:t>
      </w:r>
      <w:r>
        <w:rPr>
          <w:rFonts w:ascii="宋体" w:hAnsi="宋体" w:hint="eastAsia"/>
          <w:sz w:val="24"/>
        </w:rPr>
        <w:t>品</w:t>
      </w:r>
      <w:r>
        <w:rPr>
          <w:rFonts w:ascii="宋体" w:hAnsi="宋体"/>
          <w:sz w:val="24"/>
        </w:rPr>
        <w:t>集中</w:t>
      </w:r>
      <w:r>
        <w:rPr>
          <w:rFonts w:ascii="宋体" w:hAnsi="宋体" w:hint="eastAsia"/>
          <w:sz w:val="24"/>
        </w:rPr>
        <w:t>发放</w:t>
      </w:r>
      <w:r>
        <w:rPr>
          <w:rFonts w:ascii="宋体" w:hAnsi="宋体"/>
          <w:sz w:val="24"/>
        </w:rPr>
        <w:t>之</w:t>
      </w:r>
      <w:r>
        <w:rPr>
          <w:rFonts w:ascii="宋体" w:hAnsi="宋体" w:hint="eastAsia"/>
          <w:sz w:val="24"/>
        </w:rPr>
        <w:t>日</w:t>
      </w:r>
      <w:r>
        <w:rPr>
          <w:rFonts w:ascii="宋体" w:hAnsi="宋体"/>
          <w:sz w:val="24"/>
        </w:rPr>
        <w:t>起且无问题后的10个工作日内，</w:t>
      </w:r>
      <w:r>
        <w:rPr>
          <w:rFonts w:ascii="宋体" w:hAnsi="宋体" w:hint="eastAsia"/>
          <w:sz w:val="24"/>
        </w:rPr>
        <w:t>采购人</w:t>
      </w:r>
      <w:r>
        <w:rPr>
          <w:rFonts w:ascii="宋体" w:hAnsi="宋体"/>
          <w:sz w:val="24"/>
        </w:rPr>
        <w:t>以支票或汇款的</w:t>
      </w:r>
      <w:r>
        <w:rPr>
          <w:rFonts w:ascii="宋体" w:hAnsi="宋体" w:hint="eastAsia"/>
          <w:sz w:val="24"/>
        </w:rPr>
        <w:t>形式</w:t>
      </w:r>
      <w:r>
        <w:rPr>
          <w:rFonts w:ascii="宋体" w:hAnsi="宋体"/>
          <w:sz w:val="24"/>
        </w:rPr>
        <w:t>，</w:t>
      </w:r>
      <w:r>
        <w:rPr>
          <w:rFonts w:ascii="宋体" w:hAnsi="宋体" w:hint="eastAsia"/>
          <w:sz w:val="24"/>
        </w:rPr>
        <w:t>按套餐A和</w:t>
      </w:r>
      <w:r>
        <w:rPr>
          <w:rFonts w:ascii="宋体" w:hAnsi="宋体"/>
          <w:sz w:val="24"/>
        </w:rPr>
        <w:t>套餐</w:t>
      </w:r>
      <w:r>
        <w:rPr>
          <w:rFonts w:ascii="宋体" w:hAnsi="宋体" w:hint="eastAsia"/>
          <w:sz w:val="24"/>
        </w:rPr>
        <w:t>B两</w:t>
      </w:r>
      <w:r>
        <w:rPr>
          <w:rFonts w:ascii="宋体" w:hAnsi="宋体"/>
          <w:sz w:val="24"/>
        </w:rPr>
        <w:t>种套餐</w:t>
      </w:r>
      <w:r>
        <w:rPr>
          <w:rFonts w:ascii="宋体" w:hAnsi="宋体" w:hint="eastAsia"/>
          <w:sz w:val="24"/>
        </w:rPr>
        <w:t>中的</w:t>
      </w:r>
      <w:r>
        <w:rPr>
          <w:rFonts w:ascii="宋体" w:hAnsi="宋体"/>
          <w:sz w:val="24"/>
        </w:rPr>
        <w:t>中标价</w:t>
      </w:r>
      <w:r>
        <w:rPr>
          <w:rFonts w:ascii="宋体" w:hAnsi="宋体" w:hint="eastAsia"/>
          <w:sz w:val="24"/>
        </w:rPr>
        <w:t>低</w:t>
      </w:r>
      <w:r>
        <w:rPr>
          <w:rFonts w:ascii="宋体" w:hAnsi="宋体"/>
          <w:sz w:val="24"/>
        </w:rPr>
        <w:t>的套餐单价</w:t>
      </w:r>
      <w:r>
        <w:rPr>
          <w:rFonts w:ascii="宋体" w:hAnsi="宋体" w:hint="eastAsia"/>
          <w:sz w:val="24"/>
        </w:rPr>
        <w:t>支付6</w:t>
      </w:r>
      <w:r>
        <w:rPr>
          <w:rFonts w:ascii="宋体" w:hAnsi="宋体"/>
          <w:sz w:val="24"/>
        </w:rPr>
        <w:t>5</w:t>
      </w:r>
      <w:r>
        <w:rPr>
          <w:rFonts w:ascii="宋体" w:hAnsi="宋体" w:hint="eastAsia"/>
          <w:sz w:val="24"/>
        </w:rPr>
        <w:t>00份</w:t>
      </w:r>
      <w:r>
        <w:rPr>
          <w:rFonts w:ascii="宋体" w:hAnsi="宋体"/>
          <w:sz w:val="24"/>
        </w:rPr>
        <w:t>的货款。</w:t>
      </w:r>
      <w:r>
        <w:rPr>
          <w:rFonts w:ascii="宋体" w:hAnsi="宋体" w:hint="eastAsia"/>
          <w:sz w:val="24"/>
        </w:rPr>
        <w:t>本</w:t>
      </w:r>
      <w:r>
        <w:rPr>
          <w:rFonts w:ascii="宋体" w:hAnsi="宋体"/>
          <w:sz w:val="24"/>
        </w:rPr>
        <w:t>期配送</w:t>
      </w:r>
      <w:r>
        <w:rPr>
          <w:rFonts w:ascii="宋体" w:hAnsi="宋体" w:hint="eastAsia"/>
          <w:sz w:val="24"/>
        </w:rPr>
        <w:t>服务</w:t>
      </w:r>
      <w:r>
        <w:rPr>
          <w:rFonts w:ascii="宋体" w:hAnsi="宋体"/>
          <w:sz w:val="24"/>
        </w:rPr>
        <w:t>截止日期后的</w:t>
      </w:r>
      <w:r>
        <w:rPr>
          <w:rFonts w:ascii="宋体" w:hAnsi="宋体" w:hint="eastAsia"/>
          <w:sz w:val="24"/>
        </w:rPr>
        <w:t>7</w:t>
      </w:r>
      <w:r>
        <w:rPr>
          <w:rFonts w:ascii="宋体" w:hAnsi="宋体"/>
          <w:sz w:val="24"/>
        </w:rPr>
        <w:t>个工作日内，</w:t>
      </w:r>
      <w:r>
        <w:rPr>
          <w:rFonts w:ascii="宋体" w:hAnsi="宋体" w:hint="eastAsia"/>
          <w:sz w:val="24"/>
        </w:rPr>
        <w:t>供货商按采购人</w:t>
      </w:r>
      <w:r>
        <w:rPr>
          <w:rFonts w:ascii="宋体" w:hAnsi="宋体"/>
          <w:sz w:val="24"/>
        </w:rPr>
        <w:t>会员</w:t>
      </w:r>
      <w:r>
        <w:rPr>
          <w:rFonts w:ascii="宋体" w:hAnsi="宋体" w:hint="eastAsia"/>
          <w:sz w:val="24"/>
        </w:rPr>
        <w:t>实际领取的</w:t>
      </w:r>
      <w:r>
        <w:rPr>
          <w:rFonts w:ascii="宋体" w:hAnsi="宋体"/>
          <w:sz w:val="24"/>
        </w:rPr>
        <w:t>套餐</w:t>
      </w:r>
      <w:r>
        <w:rPr>
          <w:rFonts w:ascii="宋体" w:hAnsi="宋体" w:hint="eastAsia"/>
          <w:sz w:val="24"/>
        </w:rPr>
        <w:t>A、</w:t>
      </w:r>
      <w:r>
        <w:rPr>
          <w:rFonts w:ascii="宋体" w:hAnsi="宋体"/>
          <w:sz w:val="24"/>
        </w:rPr>
        <w:t>套餐</w:t>
      </w:r>
      <w:r>
        <w:rPr>
          <w:rFonts w:ascii="宋体" w:hAnsi="宋体" w:hint="eastAsia"/>
          <w:sz w:val="24"/>
        </w:rPr>
        <w:t>B的</w:t>
      </w:r>
      <w:r>
        <w:rPr>
          <w:rFonts w:ascii="宋体" w:hAnsi="宋体"/>
          <w:sz w:val="24"/>
        </w:rPr>
        <w:t>数量</w:t>
      </w:r>
      <w:r>
        <w:rPr>
          <w:rFonts w:ascii="宋体" w:hAnsi="宋体" w:hint="eastAsia"/>
          <w:sz w:val="24"/>
        </w:rPr>
        <w:t>及单价，</w:t>
      </w:r>
      <w:r>
        <w:rPr>
          <w:rFonts w:ascii="宋体" w:hAnsi="宋体"/>
          <w:sz w:val="24"/>
        </w:rPr>
        <w:t>凭国家正式发票向采购人申请付款，</w:t>
      </w:r>
      <w:r>
        <w:rPr>
          <w:rFonts w:ascii="宋体" w:hAnsi="宋体" w:hint="eastAsia"/>
          <w:sz w:val="24"/>
        </w:rPr>
        <w:t>发票</w:t>
      </w:r>
      <w:r>
        <w:rPr>
          <w:rFonts w:ascii="宋体" w:hAnsi="宋体"/>
          <w:sz w:val="24"/>
        </w:rPr>
        <w:t>内容</w:t>
      </w:r>
      <w:r>
        <w:rPr>
          <w:rFonts w:ascii="宋体" w:hAnsi="宋体" w:hint="eastAsia"/>
          <w:sz w:val="24"/>
        </w:rPr>
        <w:t>应包括</w:t>
      </w:r>
      <w:r>
        <w:rPr>
          <w:rFonts w:ascii="宋体" w:hAnsi="宋体"/>
          <w:sz w:val="24"/>
        </w:rPr>
        <w:t>货品名称、单价及数量，</w:t>
      </w:r>
      <w:r>
        <w:rPr>
          <w:rFonts w:ascii="宋体" w:hAnsi="宋体" w:hint="eastAsia"/>
          <w:sz w:val="24"/>
        </w:rPr>
        <w:t>采购人从</w:t>
      </w:r>
      <w:r>
        <w:rPr>
          <w:rFonts w:ascii="宋体" w:hAnsi="宋体"/>
          <w:sz w:val="24"/>
        </w:rPr>
        <w:t>全部货款中扣除已经支付的</w:t>
      </w:r>
      <w:r>
        <w:rPr>
          <w:rFonts w:ascii="宋体" w:hAnsi="宋体" w:hint="eastAsia"/>
          <w:sz w:val="24"/>
        </w:rPr>
        <w:t>部分</w:t>
      </w:r>
      <w:r>
        <w:rPr>
          <w:rFonts w:ascii="宋体" w:hAnsi="宋体"/>
          <w:sz w:val="24"/>
        </w:rPr>
        <w:t>，支付剩余货款。</w:t>
      </w:r>
      <w:r>
        <w:rPr>
          <w:rFonts w:ascii="宋体" w:hAnsi="宋体" w:hint="eastAsia"/>
          <w:sz w:val="24"/>
        </w:rPr>
        <w:t>全部</w:t>
      </w:r>
      <w:r>
        <w:rPr>
          <w:rFonts w:ascii="宋体" w:hAnsi="宋体"/>
          <w:sz w:val="24"/>
        </w:rPr>
        <w:t>货款</w:t>
      </w:r>
      <w:r>
        <w:rPr>
          <w:rFonts w:ascii="宋体" w:hAnsi="宋体" w:hint="eastAsia"/>
          <w:sz w:val="24"/>
        </w:rPr>
        <w:t>即两</w:t>
      </w:r>
      <w:r>
        <w:rPr>
          <w:rFonts w:ascii="宋体" w:hAnsi="宋体"/>
          <w:sz w:val="24"/>
        </w:rPr>
        <w:t>种套餐的实际</w:t>
      </w:r>
      <w:r>
        <w:rPr>
          <w:rFonts w:ascii="宋体" w:hAnsi="宋体" w:hint="eastAsia"/>
          <w:sz w:val="24"/>
        </w:rPr>
        <w:t>领取</w:t>
      </w:r>
      <w:r>
        <w:rPr>
          <w:rFonts w:ascii="宋体" w:hAnsi="宋体"/>
          <w:sz w:val="24"/>
        </w:rPr>
        <w:t>数量分别乘以对应的单价。</w:t>
      </w:r>
    </w:p>
    <w:p w:rsidR="00E658A8" w:rsidRDefault="00E658A8" w:rsidP="00E658A8">
      <w:pPr>
        <w:spacing w:line="360" w:lineRule="auto"/>
        <w:ind w:firstLineChars="200" w:firstLine="480"/>
        <w:rPr>
          <w:rFonts w:ascii="宋体" w:hAnsi="宋体"/>
          <w:sz w:val="24"/>
        </w:rPr>
      </w:pPr>
      <w:r>
        <w:rPr>
          <w:rFonts w:ascii="宋体" w:hAnsi="宋体" w:hint="eastAsia"/>
          <w:sz w:val="24"/>
        </w:rPr>
        <w:t>2）国庆节</w:t>
      </w:r>
      <w:r>
        <w:rPr>
          <w:rFonts w:ascii="宋体" w:hAnsi="宋体"/>
          <w:sz w:val="24"/>
        </w:rPr>
        <w:t>慰问品</w:t>
      </w:r>
      <w:r>
        <w:rPr>
          <w:rFonts w:ascii="宋体" w:hAnsi="宋体" w:hint="eastAsia"/>
          <w:sz w:val="24"/>
        </w:rPr>
        <w:t>：供货商按照采购人</w:t>
      </w:r>
      <w:r>
        <w:rPr>
          <w:rFonts w:ascii="宋体" w:hAnsi="宋体"/>
          <w:sz w:val="24"/>
        </w:rPr>
        <w:t>要求在</w:t>
      </w:r>
      <w:r>
        <w:rPr>
          <w:rFonts w:ascii="宋体" w:hAnsi="宋体" w:hint="eastAsia"/>
          <w:sz w:val="24"/>
        </w:rPr>
        <w:t>国庆</w:t>
      </w:r>
      <w:r>
        <w:rPr>
          <w:rFonts w:ascii="宋体" w:hAnsi="宋体"/>
          <w:sz w:val="24"/>
        </w:rPr>
        <w:t>节慰问</w:t>
      </w:r>
      <w:r>
        <w:rPr>
          <w:rFonts w:ascii="宋体" w:hAnsi="宋体" w:hint="eastAsia"/>
          <w:sz w:val="24"/>
        </w:rPr>
        <w:t>品</w:t>
      </w:r>
      <w:r>
        <w:rPr>
          <w:rFonts w:ascii="宋体" w:hAnsi="宋体"/>
          <w:sz w:val="24"/>
        </w:rPr>
        <w:t>集中</w:t>
      </w:r>
      <w:r>
        <w:rPr>
          <w:rFonts w:ascii="宋体" w:hAnsi="宋体" w:hint="eastAsia"/>
          <w:sz w:val="24"/>
        </w:rPr>
        <w:t>发放</w:t>
      </w:r>
      <w:r>
        <w:rPr>
          <w:rFonts w:ascii="宋体" w:hAnsi="宋体"/>
          <w:sz w:val="24"/>
        </w:rPr>
        <w:t>之</w:t>
      </w:r>
      <w:r>
        <w:rPr>
          <w:rFonts w:ascii="宋体" w:hAnsi="宋体" w:hint="eastAsia"/>
          <w:sz w:val="24"/>
        </w:rPr>
        <w:t>日</w:t>
      </w:r>
      <w:r>
        <w:rPr>
          <w:rFonts w:ascii="宋体" w:hAnsi="宋体"/>
          <w:sz w:val="24"/>
        </w:rPr>
        <w:t>起且无问题后的10个工作日内，</w:t>
      </w:r>
      <w:r>
        <w:rPr>
          <w:rFonts w:ascii="宋体" w:hAnsi="宋体" w:hint="eastAsia"/>
          <w:sz w:val="24"/>
        </w:rPr>
        <w:t>采购人</w:t>
      </w:r>
      <w:r>
        <w:rPr>
          <w:rFonts w:ascii="宋体" w:hAnsi="宋体"/>
          <w:sz w:val="24"/>
        </w:rPr>
        <w:t>以支票或汇款的</w:t>
      </w:r>
      <w:r>
        <w:rPr>
          <w:rFonts w:ascii="宋体" w:hAnsi="宋体" w:hint="eastAsia"/>
          <w:sz w:val="24"/>
        </w:rPr>
        <w:t>形式</w:t>
      </w:r>
      <w:r>
        <w:rPr>
          <w:rFonts w:ascii="宋体" w:hAnsi="宋体"/>
          <w:sz w:val="24"/>
        </w:rPr>
        <w:t>，</w:t>
      </w:r>
      <w:r>
        <w:rPr>
          <w:rFonts w:ascii="宋体" w:hAnsi="宋体" w:hint="eastAsia"/>
          <w:sz w:val="24"/>
        </w:rPr>
        <w:t>按套餐</w:t>
      </w:r>
      <w:r>
        <w:rPr>
          <w:rFonts w:ascii="宋体" w:hAnsi="宋体"/>
          <w:sz w:val="24"/>
        </w:rPr>
        <w:t>C</w:t>
      </w:r>
      <w:r>
        <w:rPr>
          <w:rFonts w:ascii="宋体" w:hAnsi="宋体" w:hint="eastAsia"/>
          <w:sz w:val="24"/>
        </w:rPr>
        <w:t>和</w:t>
      </w:r>
      <w:r>
        <w:rPr>
          <w:rFonts w:ascii="宋体" w:hAnsi="宋体"/>
          <w:sz w:val="24"/>
        </w:rPr>
        <w:t>套餐</w:t>
      </w:r>
      <w:r>
        <w:rPr>
          <w:rFonts w:ascii="宋体" w:hAnsi="宋体" w:hint="eastAsia"/>
          <w:sz w:val="24"/>
        </w:rPr>
        <w:t>D两</w:t>
      </w:r>
      <w:r>
        <w:rPr>
          <w:rFonts w:ascii="宋体" w:hAnsi="宋体"/>
          <w:sz w:val="24"/>
        </w:rPr>
        <w:t>种套餐</w:t>
      </w:r>
      <w:r>
        <w:rPr>
          <w:rFonts w:ascii="宋体" w:hAnsi="宋体" w:hint="eastAsia"/>
          <w:sz w:val="24"/>
        </w:rPr>
        <w:t>中的</w:t>
      </w:r>
      <w:r>
        <w:rPr>
          <w:rFonts w:ascii="宋体" w:hAnsi="宋体"/>
          <w:sz w:val="24"/>
        </w:rPr>
        <w:t>中标价</w:t>
      </w:r>
      <w:r>
        <w:rPr>
          <w:rFonts w:ascii="宋体" w:hAnsi="宋体" w:hint="eastAsia"/>
          <w:sz w:val="24"/>
        </w:rPr>
        <w:t>低</w:t>
      </w:r>
      <w:r>
        <w:rPr>
          <w:rFonts w:ascii="宋体" w:hAnsi="宋体"/>
          <w:sz w:val="24"/>
        </w:rPr>
        <w:t>的套餐单价</w:t>
      </w:r>
      <w:r>
        <w:rPr>
          <w:rFonts w:ascii="宋体" w:hAnsi="宋体" w:hint="eastAsia"/>
          <w:sz w:val="24"/>
        </w:rPr>
        <w:t>支付6</w:t>
      </w:r>
      <w:r>
        <w:rPr>
          <w:rFonts w:ascii="宋体" w:hAnsi="宋体"/>
          <w:sz w:val="24"/>
        </w:rPr>
        <w:t>5</w:t>
      </w:r>
      <w:r>
        <w:rPr>
          <w:rFonts w:ascii="宋体" w:hAnsi="宋体" w:hint="eastAsia"/>
          <w:sz w:val="24"/>
        </w:rPr>
        <w:t>00份</w:t>
      </w:r>
      <w:r>
        <w:rPr>
          <w:rFonts w:ascii="宋体" w:hAnsi="宋体"/>
          <w:sz w:val="24"/>
        </w:rPr>
        <w:t>的货款。</w:t>
      </w:r>
      <w:r>
        <w:rPr>
          <w:rFonts w:ascii="宋体" w:hAnsi="宋体" w:hint="eastAsia"/>
          <w:sz w:val="24"/>
        </w:rPr>
        <w:t>本</w:t>
      </w:r>
      <w:r>
        <w:rPr>
          <w:rFonts w:ascii="宋体" w:hAnsi="宋体"/>
          <w:sz w:val="24"/>
        </w:rPr>
        <w:t>期配送</w:t>
      </w:r>
      <w:r>
        <w:rPr>
          <w:rFonts w:ascii="宋体" w:hAnsi="宋体" w:hint="eastAsia"/>
          <w:sz w:val="24"/>
        </w:rPr>
        <w:t>服务</w:t>
      </w:r>
      <w:r>
        <w:rPr>
          <w:rFonts w:ascii="宋体" w:hAnsi="宋体"/>
          <w:sz w:val="24"/>
        </w:rPr>
        <w:t>截止日期后的</w:t>
      </w:r>
      <w:r>
        <w:rPr>
          <w:rFonts w:ascii="宋体" w:hAnsi="宋体" w:hint="eastAsia"/>
          <w:sz w:val="24"/>
        </w:rPr>
        <w:t>7</w:t>
      </w:r>
      <w:r>
        <w:rPr>
          <w:rFonts w:ascii="宋体" w:hAnsi="宋体"/>
          <w:sz w:val="24"/>
        </w:rPr>
        <w:t>个工作日内，</w:t>
      </w:r>
      <w:r>
        <w:rPr>
          <w:rFonts w:ascii="宋体" w:hAnsi="宋体" w:hint="eastAsia"/>
          <w:sz w:val="24"/>
        </w:rPr>
        <w:t>供货商按采购人</w:t>
      </w:r>
      <w:r>
        <w:rPr>
          <w:rFonts w:ascii="宋体" w:hAnsi="宋体"/>
          <w:sz w:val="24"/>
        </w:rPr>
        <w:t>会员</w:t>
      </w:r>
      <w:r>
        <w:rPr>
          <w:rFonts w:ascii="宋体" w:hAnsi="宋体" w:hint="eastAsia"/>
          <w:sz w:val="24"/>
        </w:rPr>
        <w:t>实际领取的</w:t>
      </w:r>
      <w:r>
        <w:rPr>
          <w:rFonts w:ascii="宋体" w:hAnsi="宋体"/>
          <w:sz w:val="24"/>
        </w:rPr>
        <w:t>套餐C</w:t>
      </w:r>
      <w:r>
        <w:rPr>
          <w:rFonts w:ascii="宋体" w:hAnsi="宋体" w:hint="eastAsia"/>
          <w:sz w:val="24"/>
        </w:rPr>
        <w:t>、</w:t>
      </w:r>
      <w:r>
        <w:rPr>
          <w:rFonts w:ascii="宋体" w:hAnsi="宋体"/>
          <w:sz w:val="24"/>
        </w:rPr>
        <w:t>套餐D</w:t>
      </w:r>
      <w:r>
        <w:rPr>
          <w:rFonts w:ascii="宋体" w:hAnsi="宋体" w:hint="eastAsia"/>
          <w:sz w:val="24"/>
        </w:rPr>
        <w:t>的</w:t>
      </w:r>
      <w:r>
        <w:rPr>
          <w:rFonts w:ascii="宋体" w:hAnsi="宋体"/>
          <w:sz w:val="24"/>
        </w:rPr>
        <w:t>数量</w:t>
      </w:r>
      <w:r>
        <w:rPr>
          <w:rFonts w:ascii="宋体" w:hAnsi="宋体" w:hint="eastAsia"/>
          <w:sz w:val="24"/>
        </w:rPr>
        <w:t>及单价，</w:t>
      </w:r>
      <w:r>
        <w:rPr>
          <w:rFonts w:ascii="宋体" w:hAnsi="宋体"/>
          <w:sz w:val="24"/>
        </w:rPr>
        <w:t>凭国家正式发票向采购人申请付款，</w:t>
      </w:r>
      <w:r>
        <w:rPr>
          <w:rFonts w:ascii="宋体" w:hAnsi="宋体" w:hint="eastAsia"/>
          <w:sz w:val="24"/>
        </w:rPr>
        <w:t>发票</w:t>
      </w:r>
      <w:r>
        <w:rPr>
          <w:rFonts w:ascii="宋体" w:hAnsi="宋体"/>
          <w:sz w:val="24"/>
        </w:rPr>
        <w:t>内容</w:t>
      </w:r>
      <w:r>
        <w:rPr>
          <w:rFonts w:ascii="宋体" w:hAnsi="宋体" w:hint="eastAsia"/>
          <w:sz w:val="24"/>
        </w:rPr>
        <w:t>应包括</w:t>
      </w:r>
      <w:r>
        <w:rPr>
          <w:rFonts w:ascii="宋体" w:hAnsi="宋体"/>
          <w:sz w:val="24"/>
        </w:rPr>
        <w:t>货品名称、单价及数量，</w:t>
      </w:r>
      <w:r>
        <w:rPr>
          <w:rFonts w:ascii="宋体" w:hAnsi="宋体" w:hint="eastAsia"/>
          <w:sz w:val="24"/>
        </w:rPr>
        <w:t>采购人从</w:t>
      </w:r>
      <w:r>
        <w:rPr>
          <w:rFonts w:ascii="宋体" w:hAnsi="宋体"/>
          <w:sz w:val="24"/>
        </w:rPr>
        <w:t>全部货款中扣除已经支付的</w:t>
      </w:r>
      <w:r>
        <w:rPr>
          <w:rFonts w:ascii="宋体" w:hAnsi="宋体" w:hint="eastAsia"/>
          <w:sz w:val="24"/>
        </w:rPr>
        <w:t>部分</w:t>
      </w:r>
      <w:r>
        <w:rPr>
          <w:rFonts w:ascii="宋体" w:hAnsi="宋体"/>
          <w:sz w:val="24"/>
        </w:rPr>
        <w:t>，支付剩余货款。</w:t>
      </w:r>
      <w:r>
        <w:rPr>
          <w:rFonts w:ascii="宋体" w:hAnsi="宋体" w:hint="eastAsia"/>
          <w:sz w:val="24"/>
        </w:rPr>
        <w:t>全部</w:t>
      </w:r>
      <w:r>
        <w:rPr>
          <w:rFonts w:ascii="宋体" w:hAnsi="宋体"/>
          <w:sz w:val="24"/>
        </w:rPr>
        <w:t>货款</w:t>
      </w:r>
      <w:r>
        <w:rPr>
          <w:rFonts w:ascii="宋体" w:hAnsi="宋体" w:hint="eastAsia"/>
          <w:sz w:val="24"/>
        </w:rPr>
        <w:t>即两</w:t>
      </w:r>
      <w:r>
        <w:rPr>
          <w:rFonts w:ascii="宋体" w:hAnsi="宋体"/>
          <w:sz w:val="24"/>
        </w:rPr>
        <w:t>种套餐的实际</w:t>
      </w:r>
      <w:r>
        <w:rPr>
          <w:rFonts w:ascii="宋体" w:hAnsi="宋体" w:hint="eastAsia"/>
          <w:sz w:val="24"/>
        </w:rPr>
        <w:t>领取</w:t>
      </w:r>
      <w:r>
        <w:rPr>
          <w:rFonts w:ascii="宋体" w:hAnsi="宋体"/>
          <w:sz w:val="24"/>
        </w:rPr>
        <w:t>数量分别乘以对应的单价。</w:t>
      </w:r>
    </w:p>
    <w:p w:rsidR="00E658A8" w:rsidRPr="001F7278" w:rsidRDefault="00E658A8" w:rsidP="00E658A8">
      <w:pPr>
        <w:spacing w:line="360" w:lineRule="auto"/>
        <w:ind w:firstLineChars="200" w:firstLine="480"/>
        <w:rPr>
          <w:rFonts w:ascii="宋体" w:hAnsi="宋体"/>
          <w:sz w:val="24"/>
        </w:rPr>
      </w:pPr>
      <w:r>
        <w:rPr>
          <w:rFonts w:ascii="宋体" w:hAnsi="宋体" w:hint="eastAsia"/>
          <w:sz w:val="24"/>
        </w:rPr>
        <w:t>3）</w:t>
      </w:r>
      <w:r w:rsidRPr="001F7278">
        <w:rPr>
          <w:rFonts w:ascii="宋体" w:hAnsi="宋体" w:hint="eastAsia"/>
          <w:sz w:val="24"/>
        </w:rPr>
        <w:t>如因供货商产品、配送服务出现问题，导致采购人会员收货延迟，则相应的结账日期延迟。如遇国家法定节日假日或其他特殊情况，采购人与供货商协商具体结算日期。</w:t>
      </w:r>
    </w:p>
    <w:p w:rsidR="00000000" w:rsidRDefault="00000000"/>
    <w:sectPr w:rsidR="00DA6D76" w:rsidSect="00171321">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8A8"/>
    <w:rsid w:val="00171321"/>
    <w:rsid w:val="00817A75"/>
    <w:rsid w:val="00AE199F"/>
    <w:rsid w:val="00CA32DA"/>
    <w:rsid w:val="00E65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D4A1E"/>
  <w15:chartTrackingRefBased/>
  <w15:docId w15:val="{64DE5FA1-147B-3D43-BB85-665818C0F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58A8"/>
    <w:pPr>
      <w:widowControl w:val="0"/>
      <w:jc w:val="both"/>
    </w:pPr>
    <w:rPr>
      <w:rFonts w:ascii="Calibri" w:eastAsia="宋体" w:hAnsi="Calibri" w:cs="Times New Roman"/>
    </w:rPr>
  </w:style>
  <w:style w:type="paragraph" w:styleId="1">
    <w:name w:val="heading 1"/>
    <w:basedOn w:val="a"/>
    <w:next w:val="a"/>
    <w:link w:val="10"/>
    <w:qFormat/>
    <w:rsid w:val="00E658A8"/>
    <w:pPr>
      <w:keepNext/>
      <w:keepLines/>
      <w:autoSpaceDE w:val="0"/>
      <w:autoSpaceDN w:val="0"/>
      <w:adjustRightInd w:val="0"/>
      <w:spacing w:before="240" w:after="120" w:line="300" w:lineRule="auto"/>
      <w:jc w:val="center"/>
      <w:outlineLvl w:val="0"/>
    </w:pPr>
    <w:rPr>
      <w:rFonts w:ascii="宋体"/>
      <w:b/>
      <w:kern w:val="44"/>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E658A8"/>
    <w:rPr>
      <w:rFonts w:ascii="宋体" w:eastAsia="宋体" w:hAnsi="Calibri" w:cs="Times New Roman"/>
      <w:b/>
      <w:kern w:val="44"/>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546</Words>
  <Characters>3117</Characters>
  <Application>Microsoft Office Word</Application>
  <DocSecurity>0</DocSecurity>
  <Lines>25</Lines>
  <Paragraphs>7</Paragraphs>
  <ScaleCrop>false</ScaleCrop>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yuge</dc:creator>
  <cp:keywords/>
  <dc:description/>
  <cp:lastModifiedBy>yuge</cp:lastModifiedBy>
  <cp:revision>1</cp:revision>
  <dcterms:created xsi:type="dcterms:W3CDTF">2023-08-11T07:49:00Z</dcterms:created>
  <dcterms:modified xsi:type="dcterms:W3CDTF">2023-08-11T07:49:00Z</dcterms:modified>
</cp:coreProperties>
</file>